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stheme="minorHAnsi"/>
          <w:sz w:val="2"/>
          <w:lang w:eastAsia="en-US"/>
        </w:rPr>
        <w:id w:val="951524200"/>
        <w:docPartObj>
          <w:docPartGallery w:val="Cover Pages"/>
          <w:docPartUnique/>
        </w:docPartObj>
      </w:sdtPr>
      <w:sdtEndPr>
        <w:rPr>
          <w:rFonts w:eastAsiaTheme="majorEastAsia"/>
          <w:color w:val="262626" w:themeColor="text1" w:themeTint="D9"/>
          <w:sz w:val="72"/>
          <w:szCs w:val="72"/>
        </w:rPr>
      </w:sdtEndPr>
      <w:sdtContent>
        <w:p w14:paraId="17AC6FC1" w14:textId="641EB419" w:rsidR="00AE47E9" w:rsidRPr="0053784B" w:rsidRDefault="00AE47E9" w:rsidP="002426B6">
          <w:pPr>
            <w:pStyle w:val="AralkYok"/>
            <w:spacing w:line="276" w:lineRule="auto"/>
            <w:jc w:val="both"/>
            <w:rPr>
              <w:rFonts w:cstheme="minorHAnsi"/>
              <w:sz w:val="2"/>
            </w:rPr>
          </w:pPr>
        </w:p>
        <w:p w14:paraId="4D47FC7B" w14:textId="3FBD0EC4" w:rsidR="00AE47E9" w:rsidRPr="0053784B" w:rsidRDefault="00AE47E9" w:rsidP="002426B6">
          <w:pPr>
            <w:spacing w:after="0" w:line="276" w:lineRule="auto"/>
            <w:jc w:val="both"/>
            <w:rPr>
              <w:rFonts w:cstheme="minorHAnsi"/>
            </w:rPr>
          </w:pPr>
        </w:p>
        <w:p w14:paraId="158C213B" w14:textId="77777777" w:rsidR="00B31BAA" w:rsidRPr="0053784B" w:rsidRDefault="00551A27" w:rsidP="002426B6">
          <w:pPr>
            <w:spacing w:after="0" w:line="276" w:lineRule="auto"/>
            <w:jc w:val="both"/>
            <w:rPr>
              <w:rFonts w:eastAsiaTheme="majorEastAsia" w:cstheme="minorHAnsi"/>
              <w:color w:val="262626" w:themeColor="text1" w:themeTint="D9"/>
              <w:sz w:val="72"/>
              <w:szCs w:val="72"/>
              <w:lang w:eastAsia="tr-TR"/>
            </w:rPr>
          </w:pPr>
          <w:r w:rsidRPr="0053784B">
            <w:rPr>
              <w:rFonts w:cstheme="minorHAnsi"/>
              <w:noProof/>
              <w:lang w:eastAsia="tr-TR"/>
            </w:rPr>
            <mc:AlternateContent>
              <mc:Choice Requires="wps">
                <w:drawing>
                  <wp:anchor distT="0" distB="0" distL="114300" distR="114300" simplePos="0" relativeHeight="251658240" behindDoc="0" locked="0" layoutInCell="1" allowOverlap="1" wp14:anchorId="5DADCB74" wp14:editId="7F0F0549">
                    <wp:simplePos x="0" y="0"/>
                    <wp:positionH relativeFrom="page">
                      <wp:posOffset>2078990</wp:posOffset>
                    </wp:positionH>
                    <wp:positionV relativeFrom="margin">
                      <wp:posOffset>695325</wp:posOffset>
                    </wp:positionV>
                    <wp:extent cx="5943600" cy="914400"/>
                    <wp:effectExtent l="0" t="0" r="0" b="3810"/>
                    <wp:wrapNone/>
                    <wp:docPr id="62" name="Metin Kutusu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inorHAnsi"/>
                                    <w:b/>
                                    <w:caps/>
                                    <w:color w:val="FF0000"/>
                                    <w:sz w:val="64"/>
                                    <w:szCs w:val="64"/>
                                  </w:rPr>
                                  <w:alias w:val="Başlık"/>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7BEB1BEB" w14:textId="7316CB9E" w:rsidR="00C50C0F" w:rsidRPr="00C22D69" w:rsidRDefault="00C50C0F" w:rsidP="00AE47E9">
                                    <w:pPr>
                                      <w:pStyle w:val="AralkYok"/>
                                      <w:jc w:val="center"/>
                                      <w:rPr>
                                        <w:rFonts w:eastAsiaTheme="majorEastAsia" w:cstheme="minorHAnsi"/>
                                        <w:b/>
                                        <w:caps/>
                                        <w:color w:val="FF0000"/>
                                        <w:sz w:val="68"/>
                                        <w:szCs w:val="68"/>
                                      </w:rPr>
                                    </w:pPr>
                                    <w:r>
                                      <w:rPr>
                                        <w:rFonts w:eastAsiaTheme="majorEastAsia" w:cstheme="minorHAnsi"/>
                                        <w:b/>
                                        <w:caps/>
                                        <w:color w:val="FF0000"/>
                                        <w:sz w:val="64"/>
                                        <w:szCs w:val="64"/>
                                      </w:rPr>
                                      <w:t>TÜRK KIZILAY TOPLUMSAL ŞENLENDİRME PROGRAMI</w:t>
                                    </w:r>
                                  </w:p>
                                </w:sdtContent>
                              </w:sdt>
                              <w:p w14:paraId="2618F56E" w14:textId="77777777" w:rsidR="00C50C0F" w:rsidRPr="00C22D69" w:rsidRDefault="00C50C0F">
                                <w:pPr>
                                  <w:rPr>
                                    <w:rFonts w:cstheme="minorHAnsi"/>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5DADCB74" id="_x0000_t202" coordsize="21600,21600" o:spt="202" path="m,l,21600r21600,l21600,xe">
                    <v:stroke joinstyle="miter"/>
                    <v:path gradientshapeok="t" o:connecttype="rect"/>
                  </v:shapetype>
                  <v:shape id="Metin Kutusu 62" o:spid="_x0000_s1026" type="#_x0000_t202" style="position:absolute;left:0;text-align:left;margin-left:163.7pt;margin-top:54.75pt;width:468pt;height:1in;z-index:251658240;visibility:visible;mso-wrap-style:square;mso-width-percent:765;mso-wrap-distance-left:9pt;mso-wrap-distance-top:0;mso-wrap-distance-right:9pt;mso-wrap-distance-bottom:0;mso-position-horizontal:absolute;mso-position-horizontal-relative:page;mso-position-vertical:absolut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" filled="f" stroked="f" strokeweight=".5pt">
                    <v:textbox style="mso-fit-shape-to-text:t">
                      <w:txbxContent>
                        <w:sdt>
                          <w:sdtPr>
                            <w:rPr>
                              <w:rFonts w:eastAsiaTheme="majorEastAsia" w:cstheme="minorHAnsi"/>
                              <w:b/>
                              <w:caps/>
                              <w:color w:val="FF0000"/>
                              <w:sz w:val="64"/>
                              <w:szCs w:val="64"/>
                            </w:rPr>
                            <w:alias w:val="Başlık"/>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7BEB1BEB" w14:textId="7316CB9E" w:rsidR="00C50C0F" w:rsidRPr="00C22D69" w:rsidRDefault="00C50C0F" w:rsidP="00AE47E9">
                              <w:pPr>
                                <w:pStyle w:val="AralkYok"/>
                                <w:jc w:val="center"/>
                                <w:rPr>
                                  <w:rFonts w:eastAsiaTheme="majorEastAsia" w:cstheme="minorHAnsi"/>
                                  <w:b/>
                                  <w:caps/>
                                  <w:color w:val="FF0000"/>
                                  <w:sz w:val="68"/>
                                  <w:szCs w:val="68"/>
                                </w:rPr>
                              </w:pPr>
                              <w:r>
                                <w:rPr>
                                  <w:rFonts w:eastAsiaTheme="majorEastAsia" w:cstheme="minorHAnsi"/>
                                  <w:b/>
                                  <w:caps/>
                                  <w:color w:val="FF0000"/>
                                  <w:sz w:val="64"/>
                                  <w:szCs w:val="64"/>
                                </w:rPr>
                                <w:t>TÜRK KIZILAY TOPLUMSAL ŞENLENDİRME PROGRAMI</w:t>
                              </w:r>
                            </w:p>
                          </w:sdtContent>
                        </w:sdt>
                        <w:p w14:paraId="2618F56E" w14:textId="77777777" w:rsidR="00C50C0F" w:rsidRPr="00C22D69" w:rsidRDefault="00C50C0F">
                          <w:pPr>
                            <w:rPr>
                              <w:rFonts w:cstheme="minorHAnsi"/>
                              <w:b/>
                              <w:color w:val="FF0000"/>
                            </w:rPr>
                          </w:pPr>
                        </w:p>
                      </w:txbxContent>
                    </v:textbox>
                    <w10:wrap anchorx="page" anchory="margin"/>
                  </v:shape>
                </w:pict>
              </mc:Fallback>
            </mc:AlternateContent>
          </w:r>
          <w:r w:rsidRPr="0053784B">
            <w:rPr>
              <w:rFonts w:eastAsiaTheme="majorEastAsia" w:cstheme="minorHAnsi"/>
              <w:noProof/>
              <w:color w:val="262626" w:themeColor="text1" w:themeTint="D9"/>
              <w:sz w:val="72"/>
              <w:szCs w:val="72"/>
              <w:lang w:eastAsia="tr-TR"/>
            </w:rPr>
            <w:drawing>
              <wp:inline distT="0" distB="0" distL="0" distR="0" wp14:anchorId="718837C6" wp14:editId="11D09347">
                <wp:extent cx="2276475" cy="2276475"/>
                <wp:effectExtent l="0" t="0" r="9525" b="9525"/>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6475" cy="2276475"/>
                        </a:xfrm>
                        <a:prstGeom prst="rect">
                          <a:avLst/>
                        </a:prstGeom>
                        <a:noFill/>
                        <a:ln>
                          <a:noFill/>
                        </a:ln>
                      </pic:spPr>
                    </pic:pic>
                  </a:graphicData>
                </a:graphic>
              </wp:inline>
            </w:drawing>
          </w:r>
        </w:p>
        <w:p w14:paraId="26402085" w14:textId="77777777" w:rsidR="00B31BAA" w:rsidRPr="0053784B" w:rsidRDefault="00B31BAA" w:rsidP="002426B6">
          <w:pPr>
            <w:spacing w:after="0" w:line="276" w:lineRule="auto"/>
            <w:jc w:val="both"/>
            <w:rPr>
              <w:rFonts w:eastAsiaTheme="majorEastAsia" w:cstheme="minorHAnsi"/>
              <w:color w:val="262626" w:themeColor="text1" w:themeTint="D9"/>
              <w:sz w:val="72"/>
              <w:szCs w:val="72"/>
              <w:lang w:eastAsia="tr-TR"/>
            </w:rPr>
          </w:pPr>
        </w:p>
        <w:p w14:paraId="30CB1118" w14:textId="157E1580" w:rsidR="00B31BAA" w:rsidRPr="0053784B" w:rsidRDefault="00B31BAA" w:rsidP="002426B6">
          <w:pPr>
            <w:spacing w:after="0" w:line="276" w:lineRule="auto"/>
            <w:jc w:val="center"/>
            <w:rPr>
              <w:rFonts w:eastAsiaTheme="majorEastAsia" w:cstheme="minorHAnsi"/>
              <w:b/>
              <w:color w:val="262626" w:themeColor="text1" w:themeTint="D9"/>
              <w:sz w:val="52"/>
              <w:szCs w:val="72"/>
              <w:lang w:eastAsia="tr-TR"/>
            </w:rPr>
          </w:pPr>
          <w:r w:rsidRPr="0053784B">
            <w:rPr>
              <w:rFonts w:eastAsiaTheme="majorEastAsia" w:cstheme="minorHAnsi"/>
              <w:b/>
              <w:color w:val="262626" w:themeColor="text1" w:themeTint="D9"/>
              <w:sz w:val="52"/>
              <w:szCs w:val="72"/>
              <w:lang w:eastAsia="tr-TR"/>
            </w:rPr>
            <w:t>202</w:t>
          </w:r>
          <w:r w:rsidR="00BB010F">
            <w:rPr>
              <w:rFonts w:eastAsiaTheme="majorEastAsia" w:cstheme="minorHAnsi"/>
              <w:b/>
              <w:color w:val="262626" w:themeColor="text1" w:themeTint="D9"/>
              <w:sz w:val="52"/>
              <w:szCs w:val="72"/>
              <w:lang w:eastAsia="tr-TR"/>
            </w:rPr>
            <w:t>3</w:t>
          </w:r>
          <w:r w:rsidRPr="0053784B">
            <w:rPr>
              <w:rFonts w:eastAsiaTheme="majorEastAsia" w:cstheme="minorHAnsi"/>
              <w:b/>
              <w:color w:val="262626" w:themeColor="text1" w:themeTint="D9"/>
              <w:sz w:val="52"/>
              <w:szCs w:val="72"/>
              <w:lang w:eastAsia="tr-TR"/>
            </w:rPr>
            <w:t xml:space="preserve"> Yılı Proje Teklif Çağrısı</w:t>
          </w:r>
        </w:p>
        <w:p w14:paraId="5019B9BA" w14:textId="3A3C7904" w:rsidR="00C22D69" w:rsidRPr="0053784B" w:rsidRDefault="00B31BAA" w:rsidP="002426B6">
          <w:pPr>
            <w:spacing w:after="0" w:line="276" w:lineRule="auto"/>
            <w:jc w:val="center"/>
            <w:rPr>
              <w:rFonts w:eastAsiaTheme="majorEastAsia" w:cstheme="minorHAnsi"/>
              <w:b/>
              <w:color w:val="262626" w:themeColor="text1" w:themeTint="D9"/>
              <w:sz w:val="52"/>
              <w:szCs w:val="72"/>
              <w:lang w:eastAsia="tr-TR"/>
            </w:rPr>
          </w:pPr>
          <w:r w:rsidRPr="0053784B">
            <w:rPr>
              <w:rFonts w:eastAsiaTheme="majorEastAsia" w:cstheme="minorHAnsi"/>
              <w:b/>
              <w:color w:val="262626" w:themeColor="text1" w:themeTint="D9"/>
              <w:sz w:val="52"/>
              <w:szCs w:val="72"/>
              <w:lang w:eastAsia="tr-TR"/>
            </w:rPr>
            <w:t>Başvuru Rehberi</w:t>
          </w:r>
        </w:p>
        <w:p w14:paraId="3CFB7315" w14:textId="157AC44C" w:rsidR="00C22D69" w:rsidRPr="0053784B" w:rsidRDefault="00C22D69" w:rsidP="002426B6">
          <w:pPr>
            <w:spacing w:after="0" w:line="276" w:lineRule="auto"/>
            <w:jc w:val="center"/>
            <w:rPr>
              <w:rFonts w:eastAsiaTheme="majorEastAsia" w:cstheme="minorHAnsi"/>
              <w:b/>
              <w:color w:val="262626" w:themeColor="text1" w:themeTint="D9"/>
              <w:sz w:val="52"/>
              <w:szCs w:val="72"/>
              <w:lang w:eastAsia="tr-TR"/>
            </w:rPr>
          </w:pPr>
        </w:p>
        <w:p w14:paraId="21C95F05" w14:textId="5E589CFA" w:rsidR="00C22D69" w:rsidRPr="0053784B" w:rsidRDefault="00C22D69" w:rsidP="002426B6">
          <w:pPr>
            <w:spacing w:after="0" w:line="276" w:lineRule="auto"/>
            <w:jc w:val="center"/>
            <w:rPr>
              <w:rFonts w:eastAsiaTheme="majorEastAsia" w:cstheme="minorHAnsi"/>
              <w:b/>
              <w:color w:val="262626" w:themeColor="text1" w:themeTint="D9"/>
              <w:sz w:val="52"/>
              <w:szCs w:val="72"/>
              <w:lang w:eastAsia="tr-TR"/>
            </w:rPr>
          </w:pPr>
          <w:r w:rsidRPr="0053784B">
            <w:rPr>
              <w:rFonts w:eastAsiaTheme="majorEastAsia" w:cstheme="minorHAnsi"/>
              <w:b/>
              <w:color w:val="262626" w:themeColor="text1" w:themeTint="D9"/>
              <w:sz w:val="52"/>
              <w:szCs w:val="72"/>
              <w:lang w:eastAsia="tr-TR"/>
            </w:rPr>
            <w:t xml:space="preserve">Referans No: </w:t>
          </w:r>
          <w:r w:rsidR="00BE414F">
            <w:rPr>
              <w:rFonts w:eastAsiaTheme="majorEastAsia" w:cstheme="minorHAnsi"/>
              <w:b/>
              <w:color w:val="262626" w:themeColor="text1" w:themeTint="D9"/>
              <w:sz w:val="52"/>
              <w:szCs w:val="72"/>
              <w:lang w:eastAsia="tr-TR"/>
            </w:rPr>
            <w:t>TK-SEN-202</w:t>
          </w:r>
          <w:r w:rsidR="00B17977">
            <w:rPr>
              <w:rFonts w:eastAsiaTheme="majorEastAsia" w:cstheme="minorHAnsi"/>
              <w:b/>
              <w:color w:val="262626" w:themeColor="text1" w:themeTint="D9"/>
              <w:sz w:val="52"/>
              <w:szCs w:val="72"/>
              <w:lang w:eastAsia="tr-TR"/>
            </w:rPr>
            <w:t>3</w:t>
          </w:r>
          <w:r w:rsidR="00A64895">
            <w:rPr>
              <w:rFonts w:eastAsiaTheme="majorEastAsia" w:cstheme="minorHAnsi"/>
              <w:b/>
              <w:color w:val="262626" w:themeColor="text1" w:themeTint="D9"/>
              <w:sz w:val="52"/>
              <w:szCs w:val="72"/>
              <w:lang w:eastAsia="tr-TR"/>
            </w:rPr>
            <w:t>/01</w:t>
          </w:r>
        </w:p>
        <w:p w14:paraId="187025FD" w14:textId="381832B6" w:rsidR="00C22D69" w:rsidRPr="0053784B" w:rsidRDefault="00C22D69" w:rsidP="002426B6">
          <w:pPr>
            <w:spacing w:after="0" w:line="276" w:lineRule="auto"/>
            <w:jc w:val="center"/>
            <w:rPr>
              <w:rFonts w:eastAsiaTheme="majorEastAsia" w:cstheme="minorHAnsi"/>
              <w:b/>
              <w:color w:val="262626" w:themeColor="text1" w:themeTint="D9"/>
              <w:sz w:val="52"/>
              <w:szCs w:val="72"/>
              <w:lang w:eastAsia="tr-TR"/>
            </w:rPr>
          </w:pPr>
          <w:r w:rsidRPr="0053784B">
            <w:rPr>
              <w:rFonts w:eastAsiaTheme="majorEastAsia" w:cstheme="minorHAnsi"/>
              <w:b/>
              <w:color w:val="262626" w:themeColor="text1" w:themeTint="D9"/>
              <w:sz w:val="52"/>
              <w:szCs w:val="72"/>
              <w:lang w:eastAsia="tr-TR"/>
            </w:rPr>
            <w:t xml:space="preserve">Son Başvuru Tarihi: </w:t>
          </w:r>
          <w:r w:rsidR="00FD4332" w:rsidRPr="00FD4332">
            <w:rPr>
              <w:rFonts w:eastAsiaTheme="majorEastAsia" w:cstheme="minorHAnsi"/>
              <w:b/>
              <w:color w:val="262626" w:themeColor="text1" w:themeTint="D9"/>
              <w:sz w:val="52"/>
              <w:szCs w:val="72"/>
              <w:lang w:eastAsia="tr-TR"/>
            </w:rPr>
            <w:t>3</w:t>
          </w:r>
          <w:r w:rsidR="000F56E8" w:rsidRPr="00FD4332">
            <w:rPr>
              <w:rFonts w:eastAsiaTheme="majorEastAsia" w:cstheme="minorHAnsi"/>
              <w:b/>
              <w:color w:val="262626" w:themeColor="text1" w:themeTint="D9"/>
              <w:sz w:val="52"/>
              <w:szCs w:val="72"/>
              <w:lang w:eastAsia="tr-TR"/>
            </w:rPr>
            <w:t>1</w:t>
          </w:r>
          <w:r w:rsidR="00FA6D58" w:rsidRPr="00FD4332">
            <w:rPr>
              <w:rFonts w:eastAsiaTheme="majorEastAsia" w:cstheme="minorHAnsi"/>
              <w:b/>
              <w:color w:val="262626" w:themeColor="text1" w:themeTint="D9"/>
              <w:sz w:val="52"/>
              <w:szCs w:val="72"/>
              <w:lang w:eastAsia="tr-TR"/>
            </w:rPr>
            <w:t>/0</w:t>
          </w:r>
          <w:r w:rsidR="000F56E8" w:rsidRPr="00FD4332">
            <w:rPr>
              <w:rFonts w:eastAsiaTheme="majorEastAsia" w:cstheme="minorHAnsi"/>
              <w:b/>
              <w:color w:val="262626" w:themeColor="text1" w:themeTint="D9"/>
              <w:sz w:val="52"/>
              <w:szCs w:val="72"/>
              <w:lang w:eastAsia="tr-TR"/>
            </w:rPr>
            <w:t>3</w:t>
          </w:r>
          <w:r w:rsidR="00FA6D58" w:rsidRPr="00FD4332">
            <w:rPr>
              <w:rFonts w:eastAsiaTheme="majorEastAsia" w:cstheme="minorHAnsi"/>
              <w:b/>
              <w:color w:val="262626" w:themeColor="text1" w:themeTint="D9"/>
              <w:sz w:val="52"/>
              <w:szCs w:val="72"/>
              <w:lang w:eastAsia="tr-TR"/>
            </w:rPr>
            <w:t>/</w:t>
          </w:r>
          <w:r w:rsidRPr="00FD4332">
            <w:rPr>
              <w:rFonts w:eastAsiaTheme="majorEastAsia" w:cstheme="minorHAnsi"/>
              <w:b/>
              <w:color w:val="262626" w:themeColor="text1" w:themeTint="D9"/>
              <w:sz w:val="52"/>
              <w:szCs w:val="72"/>
              <w:lang w:eastAsia="tr-TR"/>
            </w:rPr>
            <w:t>202</w:t>
          </w:r>
          <w:r w:rsidR="000F56E8" w:rsidRPr="00FD4332">
            <w:rPr>
              <w:rFonts w:eastAsiaTheme="majorEastAsia" w:cstheme="minorHAnsi"/>
              <w:b/>
              <w:color w:val="262626" w:themeColor="text1" w:themeTint="D9"/>
              <w:sz w:val="52"/>
              <w:szCs w:val="72"/>
              <w:lang w:eastAsia="tr-TR"/>
            </w:rPr>
            <w:t>3</w:t>
          </w:r>
        </w:p>
        <w:p w14:paraId="69BE0E80" w14:textId="77777777" w:rsidR="00C22D69" w:rsidRPr="0053784B" w:rsidRDefault="00C22D69" w:rsidP="002426B6">
          <w:pPr>
            <w:spacing w:after="0" w:line="276" w:lineRule="auto"/>
            <w:jc w:val="both"/>
            <w:rPr>
              <w:rFonts w:eastAsiaTheme="majorEastAsia" w:cstheme="minorHAnsi"/>
              <w:b/>
              <w:color w:val="262626" w:themeColor="text1" w:themeTint="D9"/>
              <w:sz w:val="52"/>
              <w:szCs w:val="72"/>
              <w:lang w:eastAsia="tr-TR"/>
            </w:rPr>
          </w:pPr>
        </w:p>
        <w:p w14:paraId="6CA96960" w14:textId="77777777" w:rsidR="00C22D69" w:rsidRPr="0053784B" w:rsidRDefault="00C22D69" w:rsidP="002426B6">
          <w:pPr>
            <w:spacing w:after="0" w:line="276" w:lineRule="auto"/>
            <w:jc w:val="both"/>
            <w:rPr>
              <w:rFonts w:eastAsiaTheme="majorEastAsia" w:cstheme="minorHAnsi"/>
              <w:b/>
              <w:color w:val="262626" w:themeColor="text1" w:themeTint="D9"/>
              <w:sz w:val="52"/>
              <w:szCs w:val="72"/>
              <w:lang w:eastAsia="tr-TR"/>
            </w:rPr>
          </w:pPr>
        </w:p>
        <w:p w14:paraId="30E27D3B" w14:textId="3E96DE38" w:rsidR="00AE47E9" w:rsidRPr="0053784B" w:rsidRDefault="00AE47E9" w:rsidP="002426B6">
          <w:pPr>
            <w:spacing w:after="0" w:line="276" w:lineRule="auto"/>
            <w:jc w:val="both"/>
            <w:rPr>
              <w:rFonts w:eastAsiaTheme="majorEastAsia" w:cstheme="minorHAnsi"/>
              <w:color w:val="262626" w:themeColor="text1" w:themeTint="D9"/>
              <w:sz w:val="72"/>
              <w:szCs w:val="72"/>
              <w:lang w:eastAsia="tr-TR"/>
            </w:rPr>
          </w:pPr>
          <w:r w:rsidRPr="0053784B">
            <w:rPr>
              <w:rFonts w:eastAsiaTheme="majorEastAsia" w:cstheme="minorHAnsi"/>
              <w:color w:val="262626" w:themeColor="text1" w:themeTint="D9"/>
              <w:sz w:val="72"/>
              <w:szCs w:val="72"/>
              <w:lang w:eastAsia="tr-TR"/>
            </w:rPr>
            <w:br w:type="page"/>
          </w:r>
        </w:p>
      </w:sdtContent>
    </w:sdt>
    <w:sdt>
      <w:sdtPr>
        <w:rPr>
          <w:rFonts w:asciiTheme="minorHAnsi" w:eastAsiaTheme="minorHAnsi" w:hAnsiTheme="minorHAnsi" w:cstheme="minorHAnsi"/>
          <w:color w:val="auto"/>
          <w:sz w:val="18"/>
          <w:szCs w:val="18"/>
          <w:lang w:eastAsia="en-US"/>
        </w:rPr>
        <w:id w:val="-436678838"/>
        <w:docPartObj>
          <w:docPartGallery w:val="Table of Contents"/>
          <w:docPartUnique/>
        </w:docPartObj>
      </w:sdtPr>
      <w:sdtEndPr>
        <w:rPr>
          <w:b/>
          <w:bCs/>
          <w:sz w:val="22"/>
          <w:szCs w:val="22"/>
        </w:rPr>
      </w:sdtEndPr>
      <w:sdtContent>
        <w:p w14:paraId="7D50A0A2" w14:textId="65FB4116" w:rsidR="00AE47E9" w:rsidRPr="004858DF" w:rsidRDefault="00AE47E9" w:rsidP="002426B6">
          <w:pPr>
            <w:pStyle w:val="TBal"/>
            <w:spacing w:before="0" w:line="276" w:lineRule="auto"/>
            <w:jc w:val="both"/>
            <w:rPr>
              <w:rFonts w:asciiTheme="minorHAnsi" w:hAnsiTheme="minorHAnsi" w:cstheme="minorHAnsi"/>
              <w:sz w:val="22"/>
              <w:szCs w:val="22"/>
            </w:rPr>
          </w:pPr>
          <w:r w:rsidRPr="004858DF">
            <w:rPr>
              <w:rFonts w:asciiTheme="minorHAnsi" w:hAnsiTheme="minorHAnsi" w:cstheme="minorHAnsi"/>
              <w:sz w:val="22"/>
              <w:szCs w:val="22"/>
            </w:rPr>
            <w:t>İçindekiler</w:t>
          </w:r>
        </w:p>
        <w:p w14:paraId="5BCCB723" w14:textId="3BF50D13" w:rsidR="004858DF" w:rsidRPr="004858DF" w:rsidRDefault="00AE47E9">
          <w:pPr>
            <w:pStyle w:val="T1"/>
            <w:tabs>
              <w:tab w:val="left" w:pos="440"/>
              <w:tab w:val="right" w:leader="dot" w:pos="9062"/>
            </w:tabs>
            <w:rPr>
              <w:rFonts w:eastAsiaTheme="minorEastAsia"/>
              <w:noProof/>
              <w:kern w:val="2"/>
              <w:sz w:val="20"/>
              <w:szCs w:val="20"/>
              <w:lang w:eastAsia="tr-TR"/>
              <w14:ligatures w14:val="standardContextual"/>
            </w:rPr>
          </w:pPr>
          <w:r w:rsidRPr="004858DF">
            <w:rPr>
              <w:rFonts w:cstheme="minorHAnsi"/>
              <w:sz w:val="16"/>
              <w:szCs w:val="16"/>
            </w:rPr>
            <w:fldChar w:fldCharType="begin"/>
          </w:r>
          <w:r w:rsidRPr="004858DF">
            <w:rPr>
              <w:rFonts w:cstheme="minorHAnsi"/>
              <w:sz w:val="16"/>
              <w:szCs w:val="16"/>
            </w:rPr>
            <w:instrText xml:space="preserve"> TOC \o "1-3" \h \z \u </w:instrText>
          </w:r>
          <w:r w:rsidRPr="004858DF">
            <w:rPr>
              <w:rFonts w:cstheme="minorHAnsi"/>
              <w:sz w:val="16"/>
              <w:szCs w:val="16"/>
            </w:rPr>
            <w:fldChar w:fldCharType="separate"/>
          </w:r>
          <w:hyperlink w:anchor="_Toc141167191" w:history="1">
            <w:r w:rsidR="004858DF" w:rsidRPr="004858DF">
              <w:rPr>
                <w:rStyle w:val="Kpr"/>
                <w:rFonts w:cstheme="minorHAnsi"/>
                <w:b/>
                <w:noProof/>
                <w:sz w:val="20"/>
                <w:szCs w:val="20"/>
              </w:rPr>
              <w:t>1.</w:t>
            </w:r>
            <w:r w:rsidR="004858DF" w:rsidRPr="004858DF">
              <w:rPr>
                <w:rFonts w:eastAsiaTheme="minorEastAsia"/>
                <w:noProof/>
                <w:kern w:val="2"/>
                <w:sz w:val="20"/>
                <w:szCs w:val="20"/>
                <w:lang w:eastAsia="tr-TR"/>
                <w14:ligatures w14:val="standardContextual"/>
              </w:rPr>
              <w:tab/>
            </w:r>
            <w:r w:rsidR="004858DF" w:rsidRPr="004858DF">
              <w:rPr>
                <w:rStyle w:val="Kpr"/>
                <w:rFonts w:cstheme="minorHAnsi"/>
                <w:b/>
                <w:noProof/>
                <w:sz w:val="20"/>
                <w:szCs w:val="20"/>
              </w:rPr>
              <w:t>TANIMLAR</w:t>
            </w:r>
            <w:r w:rsidR="004858DF" w:rsidRPr="004858DF">
              <w:rPr>
                <w:noProof/>
                <w:webHidden/>
                <w:sz w:val="20"/>
                <w:szCs w:val="20"/>
              </w:rPr>
              <w:tab/>
            </w:r>
            <w:r w:rsidR="004858DF" w:rsidRPr="004858DF">
              <w:rPr>
                <w:noProof/>
                <w:webHidden/>
                <w:sz w:val="20"/>
                <w:szCs w:val="20"/>
              </w:rPr>
              <w:fldChar w:fldCharType="begin"/>
            </w:r>
            <w:r w:rsidR="004858DF" w:rsidRPr="004858DF">
              <w:rPr>
                <w:noProof/>
                <w:webHidden/>
                <w:sz w:val="20"/>
                <w:szCs w:val="20"/>
              </w:rPr>
              <w:instrText xml:space="preserve"> PAGEREF _Toc141167191 \h </w:instrText>
            </w:r>
            <w:r w:rsidR="004858DF" w:rsidRPr="004858DF">
              <w:rPr>
                <w:noProof/>
                <w:webHidden/>
                <w:sz w:val="20"/>
                <w:szCs w:val="20"/>
              </w:rPr>
            </w:r>
            <w:r w:rsidR="004858DF" w:rsidRPr="004858DF">
              <w:rPr>
                <w:noProof/>
                <w:webHidden/>
                <w:sz w:val="20"/>
                <w:szCs w:val="20"/>
              </w:rPr>
              <w:fldChar w:fldCharType="separate"/>
            </w:r>
            <w:r w:rsidR="004858DF" w:rsidRPr="004858DF">
              <w:rPr>
                <w:noProof/>
                <w:webHidden/>
                <w:sz w:val="20"/>
                <w:szCs w:val="20"/>
              </w:rPr>
              <w:t>2</w:t>
            </w:r>
            <w:r w:rsidR="004858DF" w:rsidRPr="004858DF">
              <w:rPr>
                <w:noProof/>
                <w:webHidden/>
                <w:sz w:val="20"/>
                <w:szCs w:val="20"/>
              </w:rPr>
              <w:fldChar w:fldCharType="end"/>
            </w:r>
          </w:hyperlink>
        </w:p>
        <w:p w14:paraId="579A967A" w14:textId="28B6209D" w:rsidR="004858DF" w:rsidRPr="004858DF" w:rsidRDefault="004858DF">
          <w:pPr>
            <w:pStyle w:val="T1"/>
            <w:tabs>
              <w:tab w:val="left" w:pos="440"/>
              <w:tab w:val="right" w:leader="dot" w:pos="9062"/>
            </w:tabs>
            <w:rPr>
              <w:rFonts w:eastAsiaTheme="minorEastAsia"/>
              <w:noProof/>
              <w:kern w:val="2"/>
              <w:sz w:val="20"/>
              <w:szCs w:val="20"/>
              <w:lang w:eastAsia="tr-TR"/>
              <w14:ligatures w14:val="standardContextual"/>
            </w:rPr>
          </w:pPr>
          <w:hyperlink w:anchor="_Toc141167192" w:history="1">
            <w:r w:rsidRPr="004858DF">
              <w:rPr>
                <w:rStyle w:val="Kpr"/>
                <w:rFonts w:cstheme="minorHAnsi"/>
                <w:b/>
                <w:noProof/>
                <w:sz w:val="20"/>
                <w:szCs w:val="20"/>
              </w:rPr>
              <w:t>2.</w:t>
            </w:r>
            <w:r w:rsidRPr="004858DF">
              <w:rPr>
                <w:rFonts w:eastAsiaTheme="minorEastAsia"/>
                <w:noProof/>
                <w:kern w:val="2"/>
                <w:sz w:val="20"/>
                <w:szCs w:val="20"/>
                <w:lang w:eastAsia="tr-TR"/>
                <w14:ligatures w14:val="standardContextual"/>
              </w:rPr>
              <w:tab/>
            </w:r>
            <w:r w:rsidRPr="004858DF">
              <w:rPr>
                <w:rStyle w:val="Kpr"/>
                <w:rFonts w:cstheme="minorHAnsi"/>
                <w:b/>
                <w:noProof/>
                <w:sz w:val="20"/>
                <w:szCs w:val="20"/>
              </w:rPr>
              <w:t>ARKA PLAN</w:t>
            </w:r>
            <w:r w:rsidRPr="004858DF">
              <w:rPr>
                <w:noProof/>
                <w:webHidden/>
                <w:sz w:val="20"/>
                <w:szCs w:val="20"/>
              </w:rPr>
              <w:tab/>
            </w:r>
            <w:r w:rsidRPr="004858DF">
              <w:rPr>
                <w:noProof/>
                <w:webHidden/>
                <w:sz w:val="20"/>
                <w:szCs w:val="20"/>
              </w:rPr>
              <w:fldChar w:fldCharType="begin"/>
            </w:r>
            <w:r w:rsidRPr="004858DF">
              <w:rPr>
                <w:noProof/>
                <w:webHidden/>
                <w:sz w:val="20"/>
                <w:szCs w:val="20"/>
              </w:rPr>
              <w:instrText xml:space="preserve"> PAGEREF _Toc141167192 \h </w:instrText>
            </w:r>
            <w:r w:rsidRPr="004858DF">
              <w:rPr>
                <w:noProof/>
                <w:webHidden/>
                <w:sz w:val="20"/>
                <w:szCs w:val="20"/>
              </w:rPr>
            </w:r>
            <w:r w:rsidRPr="004858DF">
              <w:rPr>
                <w:noProof/>
                <w:webHidden/>
                <w:sz w:val="20"/>
                <w:szCs w:val="20"/>
              </w:rPr>
              <w:fldChar w:fldCharType="separate"/>
            </w:r>
            <w:r w:rsidRPr="004858DF">
              <w:rPr>
                <w:noProof/>
                <w:webHidden/>
                <w:sz w:val="20"/>
                <w:szCs w:val="20"/>
              </w:rPr>
              <w:t>3</w:t>
            </w:r>
            <w:r w:rsidRPr="004858DF">
              <w:rPr>
                <w:noProof/>
                <w:webHidden/>
                <w:sz w:val="20"/>
                <w:szCs w:val="20"/>
              </w:rPr>
              <w:fldChar w:fldCharType="end"/>
            </w:r>
          </w:hyperlink>
        </w:p>
        <w:p w14:paraId="608B9B36" w14:textId="40883D65" w:rsidR="004858DF" w:rsidRPr="004858DF" w:rsidRDefault="004858DF">
          <w:pPr>
            <w:pStyle w:val="T2"/>
            <w:rPr>
              <w:rFonts w:eastAsiaTheme="minorEastAsia"/>
              <w:noProof/>
              <w:kern w:val="2"/>
              <w:sz w:val="20"/>
              <w:szCs w:val="20"/>
              <w:lang w:eastAsia="tr-TR"/>
              <w14:ligatures w14:val="standardContextual"/>
            </w:rPr>
          </w:pPr>
          <w:hyperlink w:anchor="_Toc141167193" w:history="1">
            <w:r w:rsidRPr="004858DF">
              <w:rPr>
                <w:rStyle w:val="Kpr"/>
                <w:rFonts w:cstheme="minorHAnsi"/>
                <w:b/>
                <w:noProof/>
                <w:sz w:val="20"/>
                <w:szCs w:val="20"/>
              </w:rPr>
              <w:t>2.1.</w:t>
            </w:r>
            <w:r w:rsidRPr="004858DF">
              <w:rPr>
                <w:rFonts w:eastAsiaTheme="minorEastAsia"/>
                <w:noProof/>
                <w:kern w:val="2"/>
                <w:sz w:val="20"/>
                <w:szCs w:val="20"/>
                <w:lang w:eastAsia="tr-TR"/>
                <w14:ligatures w14:val="standardContextual"/>
              </w:rPr>
              <w:tab/>
            </w:r>
            <w:r w:rsidRPr="004858DF">
              <w:rPr>
                <w:rStyle w:val="Kpr"/>
                <w:rFonts w:cstheme="minorHAnsi"/>
                <w:b/>
                <w:noProof/>
                <w:sz w:val="20"/>
                <w:szCs w:val="20"/>
              </w:rPr>
              <w:t>Şenlendirme Modeli</w:t>
            </w:r>
            <w:r w:rsidRPr="004858DF">
              <w:rPr>
                <w:noProof/>
                <w:webHidden/>
                <w:sz w:val="20"/>
                <w:szCs w:val="20"/>
              </w:rPr>
              <w:tab/>
            </w:r>
            <w:r w:rsidRPr="004858DF">
              <w:rPr>
                <w:noProof/>
                <w:webHidden/>
                <w:sz w:val="20"/>
                <w:szCs w:val="20"/>
              </w:rPr>
              <w:fldChar w:fldCharType="begin"/>
            </w:r>
            <w:r w:rsidRPr="004858DF">
              <w:rPr>
                <w:noProof/>
                <w:webHidden/>
                <w:sz w:val="20"/>
                <w:szCs w:val="20"/>
              </w:rPr>
              <w:instrText xml:space="preserve"> PAGEREF _Toc141167193 \h </w:instrText>
            </w:r>
            <w:r w:rsidRPr="004858DF">
              <w:rPr>
                <w:noProof/>
                <w:webHidden/>
                <w:sz w:val="20"/>
                <w:szCs w:val="20"/>
              </w:rPr>
            </w:r>
            <w:r w:rsidRPr="004858DF">
              <w:rPr>
                <w:noProof/>
                <w:webHidden/>
                <w:sz w:val="20"/>
                <w:szCs w:val="20"/>
              </w:rPr>
              <w:fldChar w:fldCharType="separate"/>
            </w:r>
            <w:r w:rsidRPr="004858DF">
              <w:rPr>
                <w:noProof/>
                <w:webHidden/>
                <w:sz w:val="20"/>
                <w:szCs w:val="20"/>
              </w:rPr>
              <w:t>3</w:t>
            </w:r>
            <w:r w:rsidRPr="004858DF">
              <w:rPr>
                <w:noProof/>
                <w:webHidden/>
                <w:sz w:val="20"/>
                <w:szCs w:val="20"/>
              </w:rPr>
              <w:fldChar w:fldCharType="end"/>
            </w:r>
          </w:hyperlink>
        </w:p>
        <w:p w14:paraId="66CE5F1A" w14:textId="688ECAE4" w:rsidR="004858DF" w:rsidRPr="004858DF" w:rsidRDefault="004858DF">
          <w:pPr>
            <w:pStyle w:val="T2"/>
            <w:rPr>
              <w:rFonts w:eastAsiaTheme="minorEastAsia"/>
              <w:noProof/>
              <w:kern w:val="2"/>
              <w:sz w:val="20"/>
              <w:szCs w:val="20"/>
              <w:lang w:eastAsia="tr-TR"/>
              <w14:ligatures w14:val="standardContextual"/>
            </w:rPr>
          </w:pPr>
          <w:hyperlink w:anchor="_Toc141167194" w:history="1">
            <w:r w:rsidRPr="004858DF">
              <w:rPr>
                <w:rStyle w:val="Kpr"/>
                <w:rFonts w:cstheme="minorHAnsi"/>
                <w:b/>
                <w:noProof/>
                <w:sz w:val="20"/>
                <w:szCs w:val="20"/>
              </w:rPr>
              <w:t>2.2.</w:t>
            </w:r>
            <w:r w:rsidRPr="004858DF">
              <w:rPr>
                <w:rFonts w:eastAsiaTheme="minorEastAsia"/>
                <w:noProof/>
                <w:kern w:val="2"/>
                <w:sz w:val="20"/>
                <w:szCs w:val="20"/>
                <w:lang w:eastAsia="tr-TR"/>
                <w14:ligatures w14:val="standardContextual"/>
              </w:rPr>
              <w:tab/>
            </w:r>
            <w:r w:rsidRPr="004858DF">
              <w:rPr>
                <w:rStyle w:val="Kpr"/>
                <w:rFonts w:cstheme="minorHAnsi"/>
                <w:b/>
                <w:noProof/>
                <w:sz w:val="20"/>
                <w:szCs w:val="20"/>
              </w:rPr>
              <w:t>Hedef 2030</w:t>
            </w:r>
            <w:r w:rsidRPr="004858DF">
              <w:rPr>
                <w:noProof/>
                <w:webHidden/>
                <w:sz w:val="20"/>
                <w:szCs w:val="20"/>
              </w:rPr>
              <w:tab/>
            </w:r>
            <w:r w:rsidRPr="004858DF">
              <w:rPr>
                <w:noProof/>
                <w:webHidden/>
                <w:sz w:val="20"/>
                <w:szCs w:val="20"/>
              </w:rPr>
              <w:fldChar w:fldCharType="begin"/>
            </w:r>
            <w:r w:rsidRPr="004858DF">
              <w:rPr>
                <w:noProof/>
                <w:webHidden/>
                <w:sz w:val="20"/>
                <w:szCs w:val="20"/>
              </w:rPr>
              <w:instrText xml:space="preserve"> PAGEREF _Toc141167194 \h </w:instrText>
            </w:r>
            <w:r w:rsidRPr="004858DF">
              <w:rPr>
                <w:noProof/>
                <w:webHidden/>
                <w:sz w:val="20"/>
                <w:szCs w:val="20"/>
              </w:rPr>
            </w:r>
            <w:r w:rsidRPr="004858DF">
              <w:rPr>
                <w:noProof/>
                <w:webHidden/>
                <w:sz w:val="20"/>
                <w:szCs w:val="20"/>
              </w:rPr>
              <w:fldChar w:fldCharType="separate"/>
            </w:r>
            <w:r w:rsidRPr="004858DF">
              <w:rPr>
                <w:noProof/>
                <w:webHidden/>
                <w:sz w:val="20"/>
                <w:szCs w:val="20"/>
              </w:rPr>
              <w:t>3</w:t>
            </w:r>
            <w:r w:rsidRPr="004858DF">
              <w:rPr>
                <w:noProof/>
                <w:webHidden/>
                <w:sz w:val="20"/>
                <w:szCs w:val="20"/>
              </w:rPr>
              <w:fldChar w:fldCharType="end"/>
            </w:r>
          </w:hyperlink>
        </w:p>
        <w:p w14:paraId="16234549" w14:textId="74632244" w:rsidR="004858DF" w:rsidRPr="004858DF" w:rsidRDefault="004858DF">
          <w:pPr>
            <w:pStyle w:val="T1"/>
            <w:tabs>
              <w:tab w:val="left" w:pos="440"/>
              <w:tab w:val="right" w:leader="dot" w:pos="9062"/>
            </w:tabs>
            <w:rPr>
              <w:rFonts w:eastAsiaTheme="minorEastAsia"/>
              <w:noProof/>
              <w:kern w:val="2"/>
              <w:sz w:val="20"/>
              <w:szCs w:val="20"/>
              <w:lang w:eastAsia="tr-TR"/>
              <w14:ligatures w14:val="standardContextual"/>
            </w:rPr>
          </w:pPr>
          <w:hyperlink w:anchor="_Toc141167195" w:history="1">
            <w:r w:rsidRPr="004858DF">
              <w:rPr>
                <w:rStyle w:val="Kpr"/>
                <w:rFonts w:cstheme="minorHAnsi"/>
                <w:b/>
                <w:noProof/>
                <w:sz w:val="20"/>
                <w:szCs w:val="20"/>
              </w:rPr>
              <w:t>3.</w:t>
            </w:r>
            <w:r w:rsidRPr="004858DF">
              <w:rPr>
                <w:rFonts w:eastAsiaTheme="minorEastAsia"/>
                <w:noProof/>
                <w:kern w:val="2"/>
                <w:sz w:val="20"/>
                <w:szCs w:val="20"/>
                <w:lang w:eastAsia="tr-TR"/>
                <w14:ligatures w14:val="standardContextual"/>
              </w:rPr>
              <w:tab/>
            </w:r>
            <w:r w:rsidRPr="004858DF">
              <w:rPr>
                <w:rStyle w:val="Kpr"/>
                <w:rFonts w:cstheme="minorHAnsi"/>
                <w:b/>
                <w:noProof/>
                <w:sz w:val="20"/>
                <w:szCs w:val="20"/>
              </w:rPr>
              <w:t>PROGRAM KÜNYESİ</w:t>
            </w:r>
            <w:r w:rsidRPr="004858DF">
              <w:rPr>
                <w:noProof/>
                <w:webHidden/>
                <w:sz w:val="20"/>
                <w:szCs w:val="20"/>
              </w:rPr>
              <w:tab/>
            </w:r>
            <w:r w:rsidRPr="004858DF">
              <w:rPr>
                <w:noProof/>
                <w:webHidden/>
                <w:sz w:val="20"/>
                <w:szCs w:val="20"/>
              </w:rPr>
              <w:fldChar w:fldCharType="begin"/>
            </w:r>
            <w:r w:rsidRPr="004858DF">
              <w:rPr>
                <w:noProof/>
                <w:webHidden/>
                <w:sz w:val="20"/>
                <w:szCs w:val="20"/>
              </w:rPr>
              <w:instrText xml:space="preserve"> PAGEREF _Toc141167195 \h </w:instrText>
            </w:r>
            <w:r w:rsidRPr="004858DF">
              <w:rPr>
                <w:noProof/>
                <w:webHidden/>
                <w:sz w:val="20"/>
                <w:szCs w:val="20"/>
              </w:rPr>
            </w:r>
            <w:r w:rsidRPr="004858DF">
              <w:rPr>
                <w:noProof/>
                <w:webHidden/>
                <w:sz w:val="20"/>
                <w:szCs w:val="20"/>
              </w:rPr>
              <w:fldChar w:fldCharType="separate"/>
            </w:r>
            <w:r w:rsidRPr="004858DF">
              <w:rPr>
                <w:noProof/>
                <w:webHidden/>
                <w:sz w:val="20"/>
                <w:szCs w:val="20"/>
              </w:rPr>
              <w:t>6</w:t>
            </w:r>
            <w:r w:rsidRPr="004858DF">
              <w:rPr>
                <w:noProof/>
                <w:webHidden/>
                <w:sz w:val="20"/>
                <w:szCs w:val="20"/>
              </w:rPr>
              <w:fldChar w:fldCharType="end"/>
            </w:r>
          </w:hyperlink>
        </w:p>
        <w:p w14:paraId="6225B704" w14:textId="6280DA99" w:rsidR="004858DF" w:rsidRPr="004858DF" w:rsidRDefault="004858DF">
          <w:pPr>
            <w:pStyle w:val="T2"/>
            <w:rPr>
              <w:rFonts w:eastAsiaTheme="minorEastAsia"/>
              <w:noProof/>
              <w:kern w:val="2"/>
              <w:sz w:val="20"/>
              <w:szCs w:val="20"/>
              <w:lang w:eastAsia="tr-TR"/>
              <w14:ligatures w14:val="standardContextual"/>
            </w:rPr>
          </w:pPr>
          <w:hyperlink w:anchor="_Toc141167196" w:history="1">
            <w:r w:rsidRPr="004858DF">
              <w:rPr>
                <w:rStyle w:val="Kpr"/>
                <w:rFonts w:cstheme="minorHAnsi"/>
                <w:b/>
                <w:noProof/>
                <w:sz w:val="20"/>
                <w:szCs w:val="20"/>
              </w:rPr>
              <w:t>3.1.</w:t>
            </w:r>
            <w:r w:rsidRPr="004858DF">
              <w:rPr>
                <w:rFonts w:eastAsiaTheme="minorEastAsia"/>
                <w:noProof/>
                <w:kern w:val="2"/>
                <w:sz w:val="20"/>
                <w:szCs w:val="20"/>
                <w:lang w:eastAsia="tr-TR"/>
                <w14:ligatures w14:val="standardContextual"/>
              </w:rPr>
              <w:tab/>
            </w:r>
            <w:r w:rsidRPr="004858DF">
              <w:rPr>
                <w:rStyle w:val="Kpr"/>
                <w:rFonts w:cstheme="minorHAnsi"/>
                <w:b/>
                <w:noProof/>
                <w:sz w:val="20"/>
                <w:szCs w:val="20"/>
              </w:rPr>
              <w:t>Program Adı</w:t>
            </w:r>
            <w:r w:rsidRPr="004858DF">
              <w:rPr>
                <w:noProof/>
                <w:webHidden/>
                <w:sz w:val="20"/>
                <w:szCs w:val="20"/>
              </w:rPr>
              <w:tab/>
            </w:r>
            <w:r w:rsidRPr="004858DF">
              <w:rPr>
                <w:noProof/>
                <w:webHidden/>
                <w:sz w:val="20"/>
                <w:szCs w:val="20"/>
              </w:rPr>
              <w:fldChar w:fldCharType="begin"/>
            </w:r>
            <w:r w:rsidRPr="004858DF">
              <w:rPr>
                <w:noProof/>
                <w:webHidden/>
                <w:sz w:val="20"/>
                <w:szCs w:val="20"/>
              </w:rPr>
              <w:instrText xml:space="preserve"> PAGEREF _Toc141167196 \h </w:instrText>
            </w:r>
            <w:r w:rsidRPr="004858DF">
              <w:rPr>
                <w:noProof/>
                <w:webHidden/>
                <w:sz w:val="20"/>
                <w:szCs w:val="20"/>
              </w:rPr>
            </w:r>
            <w:r w:rsidRPr="004858DF">
              <w:rPr>
                <w:noProof/>
                <w:webHidden/>
                <w:sz w:val="20"/>
                <w:szCs w:val="20"/>
              </w:rPr>
              <w:fldChar w:fldCharType="separate"/>
            </w:r>
            <w:r w:rsidRPr="004858DF">
              <w:rPr>
                <w:noProof/>
                <w:webHidden/>
                <w:sz w:val="20"/>
                <w:szCs w:val="20"/>
              </w:rPr>
              <w:t>6</w:t>
            </w:r>
            <w:r w:rsidRPr="004858DF">
              <w:rPr>
                <w:noProof/>
                <w:webHidden/>
                <w:sz w:val="20"/>
                <w:szCs w:val="20"/>
              </w:rPr>
              <w:fldChar w:fldCharType="end"/>
            </w:r>
          </w:hyperlink>
        </w:p>
        <w:p w14:paraId="5BEB08D1" w14:textId="133C2589" w:rsidR="004858DF" w:rsidRPr="004858DF" w:rsidRDefault="004858DF">
          <w:pPr>
            <w:pStyle w:val="T2"/>
            <w:rPr>
              <w:rFonts w:eastAsiaTheme="minorEastAsia"/>
              <w:noProof/>
              <w:kern w:val="2"/>
              <w:sz w:val="20"/>
              <w:szCs w:val="20"/>
              <w:lang w:eastAsia="tr-TR"/>
              <w14:ligatures w14:val="standardContextual"/>
            </w:rPr>
          </w:pPr>
          <w:hyperlink w:anchor="_Toc141167197" w:history="1">
            <w:r w:rsidRPr="004858DF">
              <w:rPr>
                <w:rStyle w:val="Kpr"/>
                <w:rFonts w:cstheme="minorHAnsi"/>
                <w:b/>
                <w:noProof/>
                <w:sz w:val="20"/>
                <w:szCs w:val="20"/>
              </w:rPr>
              <w:t>3.2.</w:t>
            </w:r>
            <w:r w:rsidRPr="004858DF">
              <w:rPr>
                <w:rFonts w:eastAsiaTheme="minorEastAsia"/>
                <w:noProof/>
                <w:kern w:val="2"/>
                <w:sz w:val="20"/>
                <w:szCs w:val="20"/>
                <w:lang w:eastAsia="tr-TR"/>
                <w14:ligatures w14:val="standardContextual"/>
              </w:rPr>
              <w:tab/>
            </w:r>
            <w:r w:rsidRPr="004858DF">
              <w:rPr>
                <w:rStyle w:val="Kpr"/>
                <w:rFonts w:cstheme="minorHAnsi"/>
                <w:b/>
                <w:noProof/>
                <w:sz w:val="20"/>
                <w:szCs w:val="20"/>
              </w:rPr>
              <w:t>Program Amacı</w:t>
            </w:r>
            <w:r w:rsidRPr="004858DF">
              <w:rPr>
                <w:noProof/>
                <w:webHidden/>
                <w:sz w:val="20"/>
                <w:szCs w:val="20"/>
              </w:rPr>
              <w:tab/>
            </w:r>
            <w:r w:rsidRPr="004858DF">
              <w:rPr>
                <w:noProof/>
                <w:webHidden/>
                <w:sz w:val="20"/>
                <w:szCs w:val="20"/>
              </w:rPr>
              <w:fldChar w:fldCharType="begin"/>
            </w:r>
            <w:r w:rsidRPr="004858DF">
              <w:rPr>
                <w:noProof/>
                <w:webHidden/>
                <w:sz w:val="20"/>
                <w:szCs w:val="20"/>
              </w:rPr>
              <w:instrText xml:space="preserve"> PAGEREF _Toc141167197 \h </w:instrText>
            </w:r>
            <w:r w:rsidRPr="004858DF">
              <w:rPr>
                <w:noProof/>
                <w:webHidden/>
                <w:sz w:val="20"/>
                <w:szCs w:val="20"/>
              </w:rPr>
            </w:r>
            <w:r w:rsidRPr="004858DF">
              <w:rPr>
                <w:noProof/>
                <w:webHidden/>
                <w:sz w:val="20"/>
                <w:szCs w:val="20"/>
              </w:rPr>
              <w:fldChar w:fldCharType="separate"/>
            </w:r>
            <w:r w:rsidRPr="004858DF">
              <w:rPr>
                <w:noProof/>
                <w:webHidden/>
                <w:sz w:val="20"/>
                <w:szCs w:val="20"/>
              </w:rPr>
              <w:t>6</w:t>
            </w:r>
            <w:r w:rsidRPr="004858DF">
              <w:rPr>
                <w:noProof/>
                <w:webHidden/>
                <w:sz w:val="20"/>
                <w:szCs w:val="20"/>
              </w:rPr>
              <w:fldChar w:fldCharType="end"/>
            </w:r>
          </w:hyperlink>
        </w:p>
        <w:p w14:paraId="62BE1723" w14:textId="3F2F3285" w:rsidR="004858DF" w:rsidRPr="004858DF" w:rsidRDefault="004858DF">
          <w:pPr>
            <w:pStyle w:val="T2"/>
            <w:rPr>
              <w:rFonts w:eastAsiaTheme="minorEastAsia"/>
              <w:noProof/>
              <w:kern w:val="2"/>
              <w:sz w:val="20"/>
              <w:szCs w:val="20"/>
              <w:lang w:eastAsia="tr-TR"/>
              <w14:ligatures w14:val="standardContextual"/>
            </w:rPr>
          </w:pPr>
          <w:hyperlink w:anchor="_Toc141167198" w:history="1">
            <w:r w:rsidRPr="004858DF">
              <w:rPr>
                <w:rStyle w:val="Kpr"/>
                <w:rFonts w:cstheme="minorHAnsi"/>
                <w:b/>
                <w:noProof/>
                <w:sz w:val="20"/>
                <w:szCs w:val="20"/>
              </w:rPr>
              <w:t>3.3.</w:t>
            </w:r>
            <w:r w:rsidRPr="004858DF">
              <w:rPr>
                <w:rFonts w:eastAsiaTheme="minorEastAsia"/>
                <w:noProof/>
                <w:kern w:val="2"/>
                <w:sz w:val="20"/>
                <w:szCs w:val="20"/>
                <w:lang w:eastAsia="tr-TR"/>
                <w14:ligatures w14:val="standardContextual"/>
              </w:rPr>
              <w:tab/>
            </w:r>
            <w:r w:rsidRPr="004858DF">
              <w:rPr>
                <w:rStyle w:val="Kpr"/>
                <w:rFonts w:cstheme="minorHAnsi"/>
                <w:b/>
                <w:noProof/>
                <w:sz w:val="20"/>
                <w:szCs w:val="20"/>
              </w:rPr>
              <w:t>Program Hedefi ve Öncelikleri</w:t>
            </w:r>
            <w:r w:rsidRPr="004858DF">
              <w:rPr>
                <w:noProof/>
                <w:webHidden/>
                <w:sz w:val="20"/>
                <w:szCs w:val="20"/>
              </w:rPr>
              <w:tab/>
            </w:r>
            <w:r w:rsidRPr="004858DF">
              <w:rPr>
                <w:noProof/>
                <w:webHidden/>
                <w:sz w:val="20"/>
                <w:szCs w:val="20"/>
              </w:rPr>
              <w:fldChar w:fldCharType="begin"/>
            </w:r>
            <w:r w:rsidRPr="004858DF">
              <w:rPr>
                <w:noProof/>
                <w:webHidden/>
                <w:sz w:val="20"/>
                <w:szCs w:val="20"/>
              </w:rPr>
              <w:instrText xml:space="preserve"> PAGEREF _Toc141167198 \h </w:instrText>
            </w:r>
            <w:r w:rsidRPr="004858DF">
              <w:rPr>
                <w:noProof/>
                <w:webHidden/>
                <w:sz w:val="20"/>
                <w:szCs w:val="20"/>
              </w:rPr>
            </w:r>
            <w:r w:rsidRPr="004858DF">
              <w:rPr>
                <w:noProof/>
                <w:webHidden/>
                <w:sz w:val="20"/>
                <w:szCs w:val="20"/>
              </w:rPr>
              <w:fldChar w:fldCharType="separate"/>
            </w:r>
            <w:r w:rsidRPr="004858DF">
              <w:rPr>
                <w:noProof/>
                <w:webHidden/>
                <w:sz w:val="20"/>
                <w:szCs w:val="20"/>
              </w:rPr>
              <w:t>6</w:t>
            </w:r>
            <w:r w:rsidRPr="004858DF">
              <w:rPr>
                <w:noProof/>
                <w:webHidden/>
                <w:sz w:val="20"/>
                <w:szCs w:val="20"/>
              </w:rPr>
              <w:fldChar w:fldCharType="end"/>
            </w:r>
          </w:hyperlink>
        </w:p>
        <w:p w14:paraId="318A720E" w14:textId="51110317" w:rsidR="004858DF" w:rsidRPr="004858DF" w:rsidRDefault="004858DF">
          <w:pPr>
            <w:pStyle w:val="T2"/>
            <w:rPr>
              <w:rFonts w:eastAsiaTheme="minorEastAsia"/>
              <w:noProof/>
              <w:kern w:val="2"/>
              <w:sz w:val="20"/>
              <w:szCs w:val="20"/>
              <w:lang w:eastAsia="tr-TR"/>
              <w14:ligatures w14:val="standardContextual"/>
            </w:rPr>
          </w:pPr>
          <w:hyperlink w:anchor="_Toc141167199" w:history="1">
            <w:r w:rsidRPr="004858DF">
              <w:rPr>
                <w:rStyle w:val="Kpr"/>
                <w:rFonts w:cstheme="minorHAnsi"/>
                <w:b/>
                <w:noProof/>
                <w:sz w:val="20"/>
                <w:szCs w:val="20"/>
              </w:rPr>
              <w:t>3.4.</w:t>
            </w:r>
            <w:r w:rsidRPr="004858DF">
              <w:rPr>
                <w:rFonts w:eastAsiaTheme="minorEastAsia"/>
                <w:noProof/>
                <w:kern w:val="2"/>
                <w:sz w:val="20"/>
                <w:szCs w:val="20"/>
                <w:lang w:eastAsia="tr-TR"/>
                <w14:ligatures w14:val="standardContextual"/>
              </w:rPr>
              <w:tab/>
            </w:r>
            <w:r w:rsidRPr="004858DF">
              <w:rPr>
                <w:rStyle w:val="Kpr"/>
                <w:rFonts w:cstheme="minorHAnsi"/>
                <w:b/>
                <w:noProof/>
                <w:sz w:val="20"/>
                <w:szCs w:val="20"/>
              </w:rPr>
              <w:t>Son Başvuru Tarihi</w:t>
            </w:r>
            <w:r w:rsidRPr="004858DF">
              <w:rPr>
                <w:noProof/>
                <w:webHidden/>
                <w:sz w:val="20"/>
                <w:szCs w:val="20"/>
              </w:rPr>
              <w:tab/>
            </w:r>
            <w:r w:rsidRPr="004858DF">
              <w:rPr>
                <w:noProof/>
                <w:webHidden/>
                <w:sz w:val="20"/>
                <w:szCs w:val="20"/>
              </w:rPr>
              <w:fldChar w:fldCharType="begin"/>
            </w:r>
            <w:r w:rsidRPr="004858DF">
              <w:rPr>
                <w:noProof/>
                <w:webHidden/>
                <w:sz w:val="20"/>
                <w:szCs w:val="20"/>
              </w:rPr>
              <w:instrText xml:space="preserve"> PAGEREF _Toc141167199 \h </w:instrText>
            </w:r>
            <w:r w:rsidRPr="004858DF">
              <w:rPr>
                <w:noProof/>
                <w:webHidden/>
                <w:sz w:val="20"/>
                <w:szCs w:val="20"/>
              </w:rPr>
            </w:r>
            <w:r w:rsidRPr="004858DF">
              <w:rPr>
                <w:noProof/>
                <w:webHidden/>
                <w:sz w:val="20"/>
                <w:szCs w:val="20"/>
              </w:rPr>
              <w:fldChar w:fldCharType="separate"/>
            </w:r>
            <w:r w:rsidRPr="004858DF">
              <w:rPr>
                <w:noProof/>
                <w:webHidden/>
                <w:sz w:val="20"/>
                <w:szCs w:val="20"/>
              </w:rPr>
              <w:t>7</w:t>
            </w:r>
            <w:r w:rsidRPr="004858DF">
              <w:rPr>
                <w:noProof/>
                <w:webHidden/>
                <w:sz w:val="20"/>
                <w:szCs w:val="20"/>
              </w:rPr>
              <w:fldChar w:fldCharType="end"/>
            </w:r>
          </w:hyperlink>
        </w:p>
        <w:p w14:paraId="274662D9" w14:textId="4D8B0427" w:rsidR="004858DF" w:rsidRPr="004858DF" w:rsidRDefault="004858DF">
          <w:pPr>
            <w:pStyle w:val="T2"/>
            <w:rPr>
              <w:rFonts w:eastAsiaTheme="minorEastAsia"/>
              <w:noProof/>
              <w:kern w:val="2"/>
              <w:sz w:val="20"/>
              <w:szCs w:val="20"/>
              <w:lang w:eastAsia="tr-TR"/>
              <w14:ligatures w14:val="standardContextual"/>
            </w:rPr>
          </w:pPr>
          <w:hyperlink w:anchor="_Toc141167200" w:history="1">
            <w:r w:rsidRPr="004858DF">
              <w:rPr>
                <w:rStyle w:val="Kpr"/>
                <w:rFonts w:cstheme="minorHAnsi"/>
                <w:b/>
                <w:noProof/>
                <w:sz w:val="20"/>
                <w:szCs w:val="20"/>
              </w:rPr>
              <w:t>3.5.</w:t>
            </w:r>
            <w:r w:rsidRPr="004858DF">
              <w:rPr>
                <w:rFonts w:eastAsiaTheme="minorEastAsia"/>
                <w:noProof/>
                <w:kern w:val="2"/>
                <w:sz w:val="20"/>
                <w:szCs w:val="20"/>
                <w:lang w:eastAsia="tr-TR"/>
                <w14:ligatures w14:val="standardContextual"/>
              </w:rPr>
              <w:tab/>
            </w:r>
            <w:r w:rsidRPr="004858DF">
              <w:rPr>
                <w:rStyle w:val="Kpr"/>
                <w:rFonts w:cstheme="minorHAnsi"/>
                <w:b/>
                <w:noProof/>
                <w:sz w:val="20"/>
                <w:szCs w:val="20"/>
              </w:rPr>
              <w:t>Proje Süresi</w:t>
            </w:r>
            <w:r w:rsidRPr="004858DF">
              <w:rPr>
                <w:noProof/>
                <w:webHidden/>
                <w:sz w:val="20"/>
                <w:szCs w:val="20"/>
              </w:rPr>
              <w:tab/>
            </w:r>
            <w:r w:rsidRPr="004858DF">
              <w:rPr>
                <w:noProof/>
                <w:webHidden/>
                <w:sz w:val="20"/>
                <w:szCs w:val="20"/>
              </w:rPr>
              <w:fldChar w:fldCharType="begin"/>
            </w:r>
            <w:r w:rsidRPr="004858DF">
              <w:rPr>
                <w:noProof/>
                <w:webHidden/>
                <w:sz w:val="20"/>
                <w:szCs w:val="20"/>
              </w:rPr>
              <w:instrText xml:space="preserve"> PAGEREF _Toc141167200 \h </w:instrText>
            </w:r>
            <w:r w:rsidRPr="004858DF">
              <w:rPr>
                <w:noProof/>
                <w:webHidden/>
                <w:sz w:val="20"/>
                <w:szCs w:val="20"/>
              </w:rPr>
            </w:r>
            <w:r w:rsidRPr="004858DF">
              <w:rPr>
                <w:noProof/>
                <w:webHidden/>
                <w:sz w:val="20"/>
                <w:szCs w:val="20"/>
              </w:rPr>
              <w:fldChar w:fldCharType="separate"/>
            </w:r>
            <w:r w:rsidRPr="004858DF">
              <w:rPr>
                <w:noProof/>
                <w:webHidden/>
                <w:sz w:val="20"/>
                <w:szCs w:val="20"/>
              </w:rPr>
              <w:t>7</w:t>
            </w:r>
            <w:r w:rsidRPr="004858DF">
              <w:rPr>
                <w:noProof/>
                <w:webHidden/>
                <w:sz w:val="20"/>
                <w:szCs w:val="20"/>
              </w:rPr>
              <w:fldChar w:fldCharType="end"/>
            </w:r>
          </w:hyperlink>
        </w:p>
        <w:p w14:paraId="524AD78D" w14:textId="6A365079" w:rsidR="004858DF" w:rsidRPr="004858DF" w:rsidRDefault="004858DF">
          <w:pPr>
            <w:pStyle w:val="T2"/>
            <w:rPr>
              <w:rFonts w:eastAsiaTheme="minorEastAsia"/>
              <w:noProof/>
              <w:kern w:val="2"/>
              <w:sz w:val="20"/>
              <w:szCs w:val="20"/>
              <w:lang w:eastAsia="tr-TR"/>
              <w14:ligatures w14:val="standardContextual"/>
            </w:rPr>
          </w:pPr>
          <w:hyperlink w:anchor="_Toc141167201" w:history="1">
            <w:r w:rsidRPr="004858DF">
              <w:rPr>
                <w:rStyle w:val="Kpr"/>
                <w:rFonts w:cstheme="minorHAnsi"/>
                <w:b/>
                <w:noProof/>
                <w:sz w:val="20"/>
                <w:szCs w:val="20"/>
              </w:rPr>
              <w:t>3.6.</w:t>
            </w:r>
            <w:r w:rsidRPr="004858DF">
              <w:rPr>
                <w:rFonts w:eastAsiaTheme="minorEastAsia"/>
                <w:noProof/>
                <w:kern w:val="2"/>
                <w:sz w:val="20"/>
                <w:szCs w:val="20"/>
                <w:lang w:eastAsia="tr-TR"/>
                <w14:ligatures w14:val="standardContextual"/>
              </w:rPr>
              <w:tab/>
            </w:r>
            <w:r w:rsidRPr="004858DF">
              <w:rPr>
                <w:rStyle w:val="Kpr"/>
                <w:rFonts w:cstheme="minorHAnsi"/>
                <w:b/>
                <w:noProof/>
                <w:sz w:val="20"/>
                <w:szCs w:val="20"/>
              </w:rPr>
              <w:t>Proje Uygulama Yeri</w:t>
            </w:r>
            <w:r w:rsidRPr="004858DF">
              <w:rPr>
                <w:noProof/>
                <w:webHidden/>
                <w:sz w:val="20"/>
                <w:szCs w:val="20"/>
              </w:rPr>
              <w:tab/>
            </w:r>
            <w:r w:rsidRPr="004858DF">
              <w:rPr>
                <w:noProof/>
                <w:webHidden/>
                <w:sz w:val="20"/>
                <w:szCs w:val="20"/>
              </w:rPr>
              <w:fldChar w:fldCharType="begin"/>
            </w:r>
            <w:r w:rsidRPr="004858DF">
              <w:rPr>
                <w:noProof/>
                <w:webHidden/>
                <w:sz w:val="20"/>
                <w:szCs w:val="20"/>
              </w:rPr>
              <w:instrText xml:space="preserve"> PAGEREF _Toc141167201 \h </w:instrText>
            </w:r>
            <w:r w:rsidRPr="004858DF">
              <w:rPr>
                <w:noProof/>
                <w:webHidden/>
                <w:sz w:val="20"/>
                <w:szCs w:val="20"/>
              </w:rPr>
            </w:r>
            <w:r w:rsidRPr="004858DF">
              <w:rPr>
                <w:noProof/>
                <w:webHidden/>
                <w:sz w:val="20"/>
                <w:szCs w:val="20"/>
              </w:rPr>
              <w:fldChar w:fldCharType="separate"/>
            </w:r>
            <w:r w:rsidRPr="004858DF">
              <w:rPr>
                <w:noProof/>
                <w:webHidden/>
                <w:sz w:val="20"/>
                <w:szCs w:val="20"/>
              </w:rPr>
              <w:t>7</w:t>
            </w:r>
            <w:r w:rsidRPr="004858DF">
              <w:rPr>
                <w:noProof/>
                <w:webHidden/>
                <w:sz w:val="20"/>
                <w:szCs w:val="20"/>
              </w:rPr>
              <w:fldChar w:fldCharType="end"/>
            </w:r>
          </w:hyperlink>
        </w:p>
        <w:p w14:paraId="1C3C2952" w14:textId="58C4512C" w:rsidR="004858DF" w:rsidRPr="004858DF" w:rsidRDefault="004858DF">
          <w:pPr>
            <w:pStyle w:val="T1"/>
            <w:tabs>
              <w:tab w:val="left" w:pos="440"/>
              <w:tab w:val="right" w:leader="dot" w:pos="9062"/>
            </w:tabs>
            <w:rPr>
              <w:rFonts w:eastAsiaTheme="minorEastAsia"/>
              <w:noProof/>
              <w:kern w:val="2"/>
              <w:sz w:val="20"/>
              <w:szCs w:val="20"/>
              <w:lang w:eastAsia="tr-TR"/>
              <w14:ligatures w14:val="standardContextual"/>
            </w:rPr>
          </w:pPr>
          <w:hyperlink w:anchor="_Toc141167202" w:history="1">
            <w:r w:rsidRPr="004858DF">
              <w:rPr>
                <w:rStyle w:val="Kpr"/>
                <w:rFonts w:cstheme="minorHAnsi"/>
                <w:b/>
                <w:noProof/>
                <w:sz w:val="20"/>
                <w:szCs w:val="20"/>
              </w:rPr>
              <w:t>4.</w:t>
            </w:r>
            <w:r w:rsidRPr="004858DF">
              <w:rPr>
                <w:rFonts w:eastAsiaTheme="minorEastAsia"/>
                <w:noProof/>
                <w:kern w:val="2"/>
                <w:sz w:val="20"/>
                <w:szCs w:val="20"/>
                <w:lang w:eastAsia="tr-TR"/>
                <w14:ligatures w14:val="standardContextual"/>
              </w:rPr>
              <w:tab/>
            </w:r>
            <w:r w:rsidRPr="004858DF">
              <w:rPr>
                <w:rStyle w:val="Kpr"/>
                <w:rFonts w:cstheme="minorHAnsi"/>
                <w:b/>
                <w:noProof/>
                <w:sz w:val="20"/>
                <w:szCs w:val="20"/>
              </w:rPr>
              <w:t>PROGRAMA İLİŞKİN KURALLAR</w:t>
            </w:r>
            <w:r w:rsidRPr="004858DF">
              <w:rPr>
                <w:noProof/>
                <w:webHidden/>
                <w:sz w:val="20"/>
                <w:szCs w:val="20"/>
              </w:rPr>
              <w:tab/>
            </w:r>
            <w:r w:rsidRPr="004858DF">
              <w:rPr>
                <w:noProof/>
                <w:webHidden/>
                <w:sz w:val="20"/>
                <w:szCs w:val="20"/>
              </w:rPr>
              <w:fldChar w:fldCharType="begin"/>
            </w:r>
            <w:r w:rsidRPr="004858DF">
              <w:rPr>
                <w:noProof/>
                <w:webHidden/>
                <w:sz w:val="20"/>
                <w:szCs w:val="20"/>
              </w:rPr>
              <w:instrText xml:space="preserve"> PAGEREF _Toc141167202 \h </w:instrText>
            </w:r>
            <w:r w:rsidRPr="004858DF">
              <w:rPr>
                <w:noProof/>
                <w:webHidden/>
                <w:sz w:val="20"/>
                <w:szCs w:val="20"/>
              </w:rPr>
            </w:r>
            <w:r w:rsidRPr="004858DF">
              <w:rPr>
                <w:noProof/>
                <w:webHidden/>
                <w:sz w:val="20"/>
                <w:szCs w:val="20"/>
              </w:rPr>
              <w:fldChar w:fldCharType="separate"/>
            </w:r>
            <w:r w:rsidRPr="004858DF">
              <w:rPr>
                <w:noProof/>
                <w:webHidden/>
                <w:sz w:val="20"/>
                <w:szCs w:val="20"/>
              </w:rPr>
              <w:t>7</w:t>
            </w:r>
            <w:r w:rsidRPr="004858DF">
              <w:rPr>
                <w:noProof/>
                <w:webHidden/>
                <w:sz w:val="20"/>
                <w:szCs w:val="20"/>
              </w:rPr>
              <w:fldChar w:fldCharType="end"/>
            </w:r>
          </w:hyperlink>
        </w:p>
        <w:p w14:paraId="4B09F43F" w14:textId="25798432" w:rsidR="004858DF" w:rsidRPr="004858DF" w:rsidRDefault="004858DF">
          <w:pPr>
            <w:pStyle w:val="T2"/>
            <w:rPr>
              <w:rFonts w:eastAsiaTheme="minorEastAsia"/>
              <w:noProof/>
              <w:kern w:val="2"/>
              <w:sz w:val="20"/>
              <w:szCs w:val="20"/>
              <w:lang w:eastAsia="tr-TR"/>
              <w14:ligatures w14:val="standardContextual"/>
            </w:rPr>
          </w:pPr>
          <w:hyperlink w:anchor="_Toc141167203" w:history="1">
            <w:r w:rsidRPr="004858DF">
              <w:rPr>
                <w:rStyle w:val="Kpr"/>
                <w:rFonts w:cstheme="minorHAnsi"/>
                <w:b/>
                <w:noProof/>
                <w:sz w:val="20"/>
                <w:szCs w:val="20"/>
              </w:rPr>
              <w:t>4.1. Kimler Başvurabilir</w:t>
            </w:r>
            <w:r w:rsidRPr="004858DF">
              <w:rPr>
                <w:noProof/>
                <w:webHidden/>
                <w:sz w:val="20"/>
                <w:szCs w:val="20"/>
              </w:rPr>
              <w:tab/>
            </w:r>
            <w:r w:rsidRPr="004858DF">
              <w:rPr>
                <w:noProof/>
                <w:webHidden/>
                <w:sz w:val="20"/>
                <w:szCs w:val="20"/>
              </w:rPr>
              <w:fldChar w:fldCharType="begin"/>
            </w:r>
            <w:r w:rsidRPr="004858DF">
              <w:rPr>
                <w:noProof/>
                <w:webHidden/>
                <w:sz w:val="20"/>
                <w:szCs w:val="20"/>
              </w:rPr>
              <w:instrText xml:space="preserve"> PAGEREF _Toc141167203 \h </w:instrText>
            </w:r>
            <w:r w:rsidRPr="004858DF">
              <w:rPr>
                <w:noProof/>
                <w:webHidden/>
                <w:sz w:val="20"/>
                <w:szCs w:val="20"/>
              </w:rPr>
            </w:r>
            <w:r w:rsidRPr="004858DF">
              <w:rPr>
                <w:noProof/>
                <w:webHidden/>
                <w:sz w:val="20"/>
                <w:szCs w:val="20"/>
              </w:rPr>
              <w:fldChar w:fldCharType="separate"/>
            </w:r>
            <w:r w:rsidRPr="004858DF">
              <w:rPr>
                <w:noProof/>
                <w:webHidden/>
                <w:sz w:val="20"/>
                <w:szCs w:val="20"/>
              </w:rPr>
              <w:t>7</w:t>
            </w:r>
            <w:r w:rsidRPr="004858DF">
              <w:rPr>
                <w:noProof/>
                <w:webHidden/>
                <w:sz w:val="20"/>
                <w:szCs w:val="20"/>
              </w:rPr>
              <w:fldChar w:fldCharType="end"/>
            </w:r>
          </w:hyperlink>
        </w:p>
        <w:p w14:paraId="57EBFD56" w14:textId="7BBA2FC1" w:rsidR="004858DF" w:rsidRPr="004858DF" w:rsidRDefault="004858DF">
          <w:pPr>
            <w:pStyle w:val="T2"/>
            <w:rPr>
              <w:rFonts w:eastAsiaTheme="minorEastAsia"/>
              <w:noProof/>
              <w:kern w:val="2"/>
              <w:sz w:val="20"/>
              <w:szCs w:val="20"/>
              <w:lang w:eastAsia="tr-TR"/>
              <w14:ligatures w14:val="standardContextual"/>
            </w:rPr>
          </w:pPr>
          <w:hyperlink w:anchor="_Toc141167204" w:history="1">
            <w:r w:rsidRPr="004858DF">
              <w:rPr>
                <w:rStyle w:val="Kpr"/>
                <w:rFonts w:cstheme="minorHAnsi"/>
                <w:b/>
                <w:noProof/>
                <w:sz w:val="20"/>
                <w:szCs w:val="20"/>
              </w:rPr>
              <w:t>4.2. Ortaklık Yapısı</w:t>
            </w:r>
            <w:r w:rsidRPr="004858DF">
              <w:rPr>
                <w:noProof/>
                <w:webHidden/>
                <w:sz w:val="20"/>
                <w:szCs w:val="20"/>
              </w:rPr>
              <w:tab/>
            </w:r>
            <w:r w:rsidRPr="004858DF">
              <w:rPr>
                <w:noProof/>
                <w:webHidden/>
                <w:sz w:val="20"/>
                <w:szCs w:val="20"/>
              </w:rPr>
              <w:fldChar w:fldCharType="begin"/>
            </w:r>
            <w:r w:rsidRPr="004858DF">
              <w:rPr>
                <w:noProof/>
                <w:webHidden/>
                <w:sz w:val="20"/>
                <w:szCs w:val="20"/>
              </w:rPr>
              <w:instrText xml:space="preserve"> PAGEREF _Toc141167204 \h </w:instrText>
            </w:r>
            <w:r w:rsidRPr="004858DF">
              <w:rPr>
                <w:noProof/>
                <w:webHidden/>
                <w:sz w:val="20"/>
                <w:szCs w:val="20"/>
              </w:rPr>
            </w:r>
            <w:r w:rsidRPr="004858DF">
              <w:rPr>
                <w:noProof/>
                <w:webHidden/>
                <w:sz w:val="20"/>
                <w:szCs w:val="20"/>
              </w:rPr>
              <w:fldChar w:fldCharType="separate"/>
            </w:r>
            <w:r w:rsidRPr="004858DF">
              <w:rPr>
                <w:noProof/>
                <w:webHidden/>
                <w:sz w:val="20"/>
                <w:szCs w:val="20"/>
              </w:rPr>
              <w:t>7</w:t>
            </w:r>
            <w:r w:rsidRPr="004858DF">
              <w:rPr>
                <w:noProof/>
                <w:webHidden/>
                <w:sz w:val="20"/>
                <w:szCs w:val="20"/>
              </w:rPr>
              <w:fldChar w:fldCharType="end"/>
            </w:r>
          </w:hyperlink>
        </w:p>
        <w:p w14:paraId="1362AE07" w14:textId="216708D6" w:rsidR="004858DF" w:rsidRPr="004858DF" w:rsidRDefault="004858DF">
          <w:pPr>
            <w:pStyle w:val="T2"/>
            <w:rPr>
              <w:rFonts w:eastAsiaTheme="minorEastAsia"/>
              <w:noProof/>
              <w:kern w:val="2"/>
              <w:sz w:val="20"/>
              <w:szCs w:val="20"/>
              <w:lang w:eastAsia="tr-TR"/>
              <w14:ligatures w14:val="standardContextual"/>
            </w:rPr>
          </w:pPr>
          <w:hyperlink w:anchor="_Toc141167205" w:history="1">
            <w:r w:rsidRPr="004858DF">
              <w:rPr>
                <w:rStyle w:val="Kpr"/>
                <w:rFonts w:cstheme="minorHAnsi"/>
                <w:b/>
                <w:noProof/>
                <w:sz w:val="20"/>
                <w:szCs w:val="20"/>
              </w:rPr>
              <w:t>4.3. İştirakçiler</w:t>
            </w:r>
            <w:r w:rsidRPr="004858DF">
              <w:rPr>
                <w:noProof/>
                <w:webHidden/>
                <w:sz w:val="20"/>
                <w:szCs w:val="20"/>
              </w:rPr>
              <w:tab/>
            </w:r>
            <w:r w:rsidRPr="004858DF">
              <w:rPr>
                <w:noProof/>
                <w:webHidden/>
                <w:sz w:val="20"/>
                <w:szCs w:val="20"/>
              </w:rPr>
              <w:fldChar w:fldCharType="begin"/>
            </w:r>
            <w:r w:rsidRPr="004858DF">
              <w:rPr>
                <w:noProof/>
                <w:webHidden/>
                <w:sz w:val="20"/>
                <w:szCs w:val="20"/>
              </w:rPr>
              <w:instrText xml:space="preserve"> PAGEREF _Toc141167205 \h </w:instrText>
            </w:r>
            <w:r w:rsidRPr="004858DF">
              <w:rPr>
                <w:noProof/>
                <w:webHidden/>
                <w:sz w:val="20"/>
                <w:szCs w:val="20"/>
              </w:rPr>
            </w:r>
            <w:r w:rsidRPr="004858DF">
              <w:rPr>
                <w:noProof/>
                <w:webHidden/>
                <w:sz w:val="20"/>
                <w:szCs w:val="20"/>
              </w:rPr>
              <w:fldChar w:fldCharType="separate"/>
            </w:r>
            <w:r w:rsidRPr="004858DF">
              <w:rPr>
                <w:noProof/>
                <w:webHidden/>
                <w:sz w:val="20"/>
                <w:szCs w:val="20"/>
              </w:rPr>
              <w:t>7</w:t>
            </w:r>
            <w:r w:rsidRPr="004858DF">
              <w:rPr>
                <w:noProof/>
                <w:webHidden/>
                <w:sz w:val="20"/>
                <w:szCs w:val="20"/>
              </w:rPr>
              <w:fldChar w:fldCharType="end"/>
            </w:r>
          </w:hyperlink>
        </w:p>
        <w:p w14:paraId="4BBAF798" w14:textId="704A1B51" w:rsidR="004858DF" w:rsidRPr="004858DF" w:rsidRDefault="004858DF">
          <w:pPr>
            <w:pStyle w:val="T2"/>
            <w:rPr>
              <w:rFonts w:eastAsiaTheme="minorEastAsia"/>
              <w:noProof/>
              <w:kern w:val="2"/>
              <w:sz w:val="20"/>
              <w:szCs w:val="20"/>
              <w:lang w:eastAsia="tr-TR"/>
              <w14:ligatures w14:val="standardContextual"/>
            </w:rPr>
          </w:pPr>
          <w:hyperlink w:anchor="_Toc141167206" w:history="1">
            <w:r w:rsidRPr="004858DF">
              <w:rPr>
                <w:rStyle w:val="Kpr"/>
                <w:rFonts w:cstheme="minorHAnsi"/>
                <w:b/>
                <w:noProof/>
                <w:sz w:val="20"/>
                <w:szCs w:val="20"/>
              </w:rPr>
              <w:t>4.4. Yükleniciler</w:t>
            </w:r>
            <w:r w:rsidRPr="004858DF">
              <w:rPr>
                <w:noProof/>
                <w:webHidden/>
                <w:sz w:val="20"/>
                <w:szCs w:val="20"/>
              </w:rPr>
              <w:tab/>
            </w:r>
            <w:r w:rsidRPr="004858DF">
              <w:rPr>
                <w:noProof/>
                <w:webHidden/>
                <w:sz w:val="20"/>
                <w:szCs w:val="20"/>
              </w:rPr>
              <w:fldChar w:fldCharType="begin"/>
            </w:r>
            <w:r w:rsidRPr="004858DF">
              <w:rPr>
                <w:noProof/>
                <w:webHidden/>
                <w:sz w:val="20"/>
                <w:szCs w:val="20"/>
              </w:rPr>
              <w:instrText xml:space="preserve"> PAGEREF _Toc141167206 \h </w:instrText>
            </w:r>
            <w:r w:rsidRPr="004858DF">
              <w:rPr>
                <w:noProof/>
                <w:webHidden/>
                <w:sz w:val="20"/>
                <w:szCs w:val="20"/>
              </w:rPr>
            </w:r>
            <w:r w:rsidRPr="004858DF">
              <w:rPr>
                <w:noProof/>
                <w:webHidden/>
                <w:sz w:val="20"/>
                <w:szCs w:val="20"/>
              </w:rPr>
              <w:fldChar w:fldCharType="separate"/>
            </w:r>
            <w:r w:rsidRPr="004858DF">
              <w:rPr>
                <w:noProof/>
                <w:webHidden/>
                <w:sz w:val="20"/>
                <w:szCs w:val="20"/>
              </w:rPr>
              <w:t>8</w:t>
            </w:r>
            <w:r w:rsidRPr="004858DF">
              <w:rPr>
                <w:noProof/>
                <w:webHidden/>
                <w:sz w:val="20"/>
                <w:szCs w:val="20"/>
              </w:rPr>
              <w:fldChar w:fldCharType="end"/>
            </w:r>
          </w:hyperlink>
        </w:p>
        <w:p w14:paraId="5EB94CC5" w14:textId="0E930852" w:rsidR="004858DF" w:rsidRPr="004858DF" w:rsidRDefault="004858DF">
          <w:pPr>
            <w:pStyle w:val="T2"/>
            <w:rPr>
              <w:rFonts w:eastAsiaTheme="minorEastAsia"/>
              <w:noProof/>
              <w:kern w:val="2"/>
              <w:sz w:val="20"/>
              <w:szCs w:val="20"/>
              <w:lang w:eastAsia="tr-TR"/>
              <w14:ligatures w14:val="standardContextual"/>
            </w:rPr>
          </w:pPr>
          <w:hyperlink w:anchor="_Toc141167207" w:history="1">
            <w:r w:rsidRPr="004858DF">
              <w:rPr>
                <w:rStyle w:val="Kpr"/>
                <w:rFonts w:cstheme="minorHAnsi"/>
                <w:b/>
                <w:noProof/>
                <w:sz w:val="20"/>
                <w:szCs w:val="20"/>
              </w:rPr>
              <w:t>4.5. Başvuru ve Desteklenecek Proje Sayısı</w:t>
            </w:r>
            <w:r w:rsidRPr="004858DF">
              <w:rPr>
                <w:noProof/>
                <w:webHidden/>
                <w:sz w:val="20"/>
                <w:szCs w:val="20"/>
              </w:rPr>
              <w:tab/>
            </w:r>
            <w:r w:rsidRPr="004858DF">
              <w:rPr>
                <w:noProof/>
                <w:webHidden/>
                <w:sz w:val="20"/>
                <w:szCs w:val="20"/>
              </w:rPr>
              <w:fldChar w:fldCharType="begin"/>
            </w:r>
            <w:r w:rsidRPr="004858DF">
              <w:rPr>
                <w:noProof/>
                <w:webHidden/>
                <w:sz w:val="20"/>
                <w:szCs w:val="20"/>
              </w:rPr>
              <w:instrText xml:space="preserve"> PAGEREF _Toc141167207 \h </w:instrText>
            </w:r>
            <w:r w:rsidRPr="004858DF">
              <w:rPr>
                <w:noProof/>
                <w:webHidden/>
                <w:sz w:val="20"/>
                <w:szCs w:val="20"/>
              </w:rPr>
            </w:r>
            <w:r w:rsidRPr="004858DF">
              <w:rPr>
                <w:noProof/>
                <w:webHidden/>
                <w:sz w:val="20"/>
                <w:szCs w:val="20"/>
              </w:rPr>
              <w:fldChar w:fldCharType="separate"/>
            </w:r>
            <w:r w:rsidRPr="004858DF">
              <w:rPr>
                <w:noProof/>
                <w:webHidden/>
                <w:sz w:val="20"/>
                <w:szCs w:val="20"/>
              </w:rPr>
              <w:t>8</w:t>
            </w:r>
            <w:r w:rsidRPr="004858DF">
              <w:rPr>
                <w:noProof/>
                <w:webHidden/>
                <w:sz w:val="20"/>
                <w:szCs w:val="20"/>
              </w:rPr>
              <w:fldChar w:fldCharType="end"/>
            </w:r>
          </w:hyperlink>
        </w:p>
        <w:p w14:paraId="05C31782" w14:textId="20238DBC" w:rsidR="004858DF" w:rsidRPr="004858DF" w:rsidRDefault="004858DF">
          <w:pPr>
            <w:pStyle w:val="T2"/>
            <w:rPr>
              <w:rFonts w:eastAsiaTheme="minorEastAsia"/>
              <w:noProof/>
              <w:kern w:val="2"/>
              <w:sz w:val="20"/>
              <w:szCs w:val="20"/>
              <w:lang w:eastAsia="tr-TR"/>
              <w14:ligatures w14:val="standardContextual"/>
            </w:rPr>
          </w:pPr>
          <w:hyperlink w:anchor="_Toc141167208" w:history="1">
            <w:r w:rsidRPr="004858DF">
              <w:rPr>
                <w:rStyle w:val="Kpr"/>
                <w:rFonts w:cstheme="minorHAnsi"/>
                <w:b/>
                <w:noProof/>
                <w:sz w:val="20"/>
                <w:szCs w:val="20"/>
              </w:rPr>
              <w:t>4.6. Kabul Edilmeyecek Faaliyetler</w:t>
            </w:r>
            <w:r w:rsidRPr="004858DF">
              <w:rPr>
                <w:noProof/>
                <w:webHidden/>
                <w:sz w:val="20"/>
                <w:szCs w:val="20"/>
              </w:rPr>
              <w:tab/>
            </w:r>
            <w:r w:rsidRPr="004858DF">
              <w:rPr>
                <w:noProof/>
                <w:webHidden/>
                <w:sz w:val="20"/>
                <w:szCs w:val="20"/>
              </w:rPr>
              <w:fldChar w:fldCharType="begin"/>
            </w:r>
            <w:r w:rsidRPr="004858DF">
              <w:rPr>
                <w:noProof/>
                <w:webHidden/>
                <w:sz w:val="20"/>
                <w:szCs w:val="20"/>
              </w:rPr>
              <w:instrText xml:space="preserve"> PAGEREF _Toc141167208 \h </w:instrText>
            </w:r>
            <w:r w:rsidRPr="004858DF">
              <w:rPr>
                <w:noProof/>
                <w:webHidden/>
                <w:sz w:val="20"/>
                <w:szCs w:val="20"/>
              </w:rPr>
            </w:r>
            <w:r w:rsidRPr="004858DF">
              <w:rPr>
                <w:noProof/>
                <w:webHidden/>
                <w:sz w:val="20"/>
                <w:szCs w:val="20"/>
              </w:rPr>
              <w:fldChar w:fldCharType="separate"/>
            </w:r>
            <w:r w:rsidRPr="004858DF">
              <w:rPr>
                <w:noProof/>
                <w:webHidden/>
                <w:sz w:val="20"/>
                <w:szCs w:val="20"/>
              </w:rPr>
              <w:t>9</w:t>
            </w:r>
            <w:r w:rsidRPr="004858DF">
              <w:rPr>
                <w:noProof/>
                <w:webHidden/>
                <w:sz w:val="20"/>
                <w:szCs w:val="20"/>
              </w:rPr>
              <w:fldChar w:fldCharType="end"/>
            </w:r>
          </w:hyperlink>
        </w:p>
        <w:p w14:paraId="286985F5" w14:textId="3627CDA6" w:rsidR="004858DF" w:rsidRPr="004858DF" w:rsidRDefault="004858DF">
          <w:pPr>
            <w:pStyle w:val="T2"/>
            <w:rPr>
              <w:rFonts w:eastAsiaTheme="minorEastAsia"/>
              <w:noProof/>
              <w:kern w:val="2"/>
              <w:sz w:val="20"/>
              <w:szCs w:val="20"/>
              <w:lang w:eastAsia="tr-TR"/>
              <w14:ligatures w14:val="standardContextual"/>
            </w:rPr>
          </w:pPr>
          <w:hyperlink w:anchor="_Toc141167209" w:history="1">
            <w:r w:rsidRPr="004858DF">
              <w:rPr>
                <w:rStyle w:val="Kpr"/>
                <w:rFonts w:cstheme="minorHAnsi"/>
                <w:b/>
                <w:noProof/>
                <w:sz w:val="20"/>
                <w:szCs w:val="20"/>
              </w:rPr>
              <w:t>4.7.</w:t>
            </w:r>
            <w:r w:rsidRPr="004858DF">
              <w:rPr>
                <w:rFonts w:eastAsiaTheme="minorEastAsia"/>
                <w:noProof/>
                <w:kern w:val="2"/>
                <w:sz w:val="20"/>
                <w:szCs w:val="20"/>
                <w:lang w:eastAsia="tr-TR"/>
                <w14:ligatures w14:val="standardContextual"/>
              </w:rPr>
              <w:tab/>
            </w:r>
            <w:r w:rsidRPr="004858DF">
              <w:rPr>
                <w:rStyle w:val="Kpr"/>
                <w:rFonts w:cstheme="minorHAnsi"/>
                <w:b/>
                <w:noProof/>
                <w:sz w:val="20"/>
                <w:szCs w:val="20"/>
              </w:rPr>
              <w:t>Tanıtım ve Görünürlük</w:t>
            </w:r>
            <w:r w:rsidRPr="004858DF">
              <w:rPr>
                <w:noProof/>
                <w:webHidden/>
                <w:sz w:val="20"/>
                <w:szCs w:val="20"/>
              </w:rPr>
              <w:tab/>
            </w:r>
            <w:r w:rsidRPr="004858DF">
              <w:rPr>
                <w:noProof/>
                <w:webHidden/>
                <w:sz w:val="20"/>
                <w:szCs w:val="20"/>
              </w:rPr>
              <w:fldChar w:fldCharType="begin"/>
            </w:r>
            <w:r w:rsidRPr="004858DF">
              <w:rPr>
                <w:noProof/>
                <w:webHidden/>
                <w:sz w:val="20"/>
                <w:szCs w:val="20"/>
              </w:rPr>
              <w:instrText xml:space="preserve"> PAGEREF _Toc141167209 \h </w:instrText>
            </w:r>
            <w:r w:rsidRPr="004858DF">
              <w:rPr>
                <w:noProof/>
                <w:webHidden/>
                <w:sz w:val="20"/>
                <w:szCs w:val="20"/>
              </w:rPr>
            </w:r>
            <w:r w:rsidRPr="004858DF">
              <w:rPr>
                <w:noProof/>
                <w:webHidden/>
                <w:sz w:val="20"/>
                <w:szCs w:val="20"/>
              </w:rPr>
              <w:fldChar w:fldCharType="separate"/>
            </w:r>
            <w:r w:rsidRPr="004858DF">
              <w:rPr>
                <w:noProof/>
                <w:webHidden/>
                <w:sz w:val="20"/>
                <w:szCs w:val="20"/>
              </w:rPr>
              <w:t>9</w:t>
            </w:r>
            <w:r w:rsidRPr="004858DF">
              <w:rPr>
                <w:noProof/>
                <w:webHidden/>
                <w:sz w:val="20"/>
                <w:szCs w:val="20"/>
              </w:rPr>
              <w:fldChar w:fldCharType="end"/>
            </w:r>
          </w:hyperlink>
        </w:p>
        <w:p w14:paraId="7344D687" w14:textId="6EB6E55B" w:rsidR="004858DF" w:rsidRPr="004858DF" w:rsidRDefault="004858DF">
          <w:pPr>
            <w:pStyle w:val="T2"/>
            <w:rPr>
              <w:rFonts w:eastAsiaTheme="minorEastAsia"/>
              <w:noProof/>
              <w:kern w:val="2"/>
              <w:sz w:val="20"/>
              <w:szCs w:val="20"/>
              <w:lang w:eastAsia="tr-TR"/>
              <w14:ligatures w14:val="standardContextual"/>
            </w:rPr>
          </w:pPr>
          <w:hyperlink w:anchor="_Toc141167210" w:history="1">
            <w:r w:rsidRPr="004858DF">
              <w:rPr>
                <w:rStyle w:val="Kpr"/>
                <w:rFonts w:cstheme="minorHAnsi"/>
                <w:b/>
                <w:noProof/>
                <w:sz w:val="20"/>
                <w:szCs w:val="20"/>
              </w:rPr>
              <w:t>4.8.</w:t>
            </w:r>
            <w:r w:rsidRPr="004858DF">
              <w:rPr>
                <w:rFonts w:eastAsiaTheme="minorEastAsia"/>
                <w:noProof/>
                <w:kern w:val="2"/>
                <w:sz w:val="20"/>
                <w:szCs w:val="20"/>
                <w:lang w:eastAsia="tr-TR"/>
                <w14:ligatures w14:val="standardContextual"/>
              </w:rPr>
              <w:tab/>
            </w:r>
            <w:r w:rsidRPr="004858DF">
              <w:rPr>
                <w:rStyle w:val="Kpr"/>
                <w:rFonts w:cstheme="minorHAnsi"/>
                <w:b/>
                <w:noProof/>
                <w:sz w:val="20"/>
                <w:szCs w:val="20"/>
              </w:rPr>
              <w:t>Hibe Tutarı ve Oranı</w:t>
            </w:r>
            <w:r w:rsidRPr="004858DF">
              <w:rPr>
                <w:noProof/>
                <w:webHidden/>
                <w:sz w:val="20"/>
                <w:szCs w:val="20"/>
              </w:rPr>
              <w:tab/>
            </w:r>
            <w:r w:rsidRPr="004858DF">
              <w:rPr>
                <w:noProof/>
                <w:webHidden/>
                <w:sz w:val="20"/>
                <w:szCs w:val="20"/>
              </w:rPr>
              <w:fldChar w:fldCharType="begin"/>
            </w:r>
            <w:r w:rsidRPr="004858DF">
              <w:rPr>
                <w:noProof/>
                <w:webHidden/>
                <w:sz w:val="20"/>
                <w:szCs w:val="20"/>
              </w:rPr>
              <w:instrText xml:space="preserve"> PAGEREF _Toc141167210 \h </w:instrText>
            </w:r>
            <w:r w:rsidRPr="004858DF">
              <w:rPr>
                <w:noProof/>
                <w:webHidden/>
                <w:sz w:val="20"/>
                <w:szCs w:val="20"/>
              </w:rPr>
            </w:r>
            <w:r w:rsidRPr="004858DF">
              <w:rPr>
                <w:noProof/>
                <w:webHidden/>
                <w:sz w:val="20"/>
                <w:szCs w:val="20"/>
              </w:rPr>
              <w:fldChar w:fldCharType="separate"/>
            </w:r>
            <w:r w:rsidRPr="004858DF">
              <w:rPr>
                <w:noProof/>
                <w:webHidden/>
                <w:sz w:val="20"/>
                <w:szCs w:val="20"/>
              </w:rPr>
              <w:t>10</w:t>
            </w:r>
            <w:r w:rsidRPr="004858DF">
              <w:rPr>
                <w:noProof/>
                <w:webHidden/>
                <w:sz w:val="20"/>
                <w:szCs w:val="20"/>
              </w:rPr>
              <w:fldChar w:fldCharType="end"/>
            </w:r>
          </w:hyperlink>
        </w:p>
        <w:p w14:paraId="32E6E0AC" w14:textId="72B4FE74" w:rsidR="004858DF" w:rsidRPr="004858DF" w:rsidRDefault="004858DF">
          <w:pPr>
            <w:pStyle w:val="T2"/>
            <w:rPr>
              <w:rFonts w:eastAsiaTheme="minorEastAsia"/>
              <w:noProof/>
              <w:kern w:val="2"/>
              <w:sz w:val="20"/>
              <w:szCs w:val="20"/>
              <w:lang w:eastAsia="tr-TR"/>
              <w14:ligatures w14:val="standardContextual"/>
            </w:rPr>
          </w:pPr>
          <w:hyperlink w:anchor="_Toc141167211" w:history="1">
            <w:r w:rsidRPr="004858DF">
              <w:rPr>
                <w:rStyle w:val="Kpr"/>
                <w:rFonts w:cstheme="minorHAnsi"/>
                <w:b/>
                <w:noProof/>
                <w:sz w:val="20"/>
                <w:szCs w:val="20"/>
              </w:rPr>
              <w:t>4.9.</w:t>
            </w:r>
            <w:r w:rsidRPr="004858DF">
              <w:rPr>
                <w:rFonts w:eastAsiaTheme="minorEastAsia"/>
                <w:noProof/>
                <w:kern w:val="2"/>
                <w:sz w:val="20"/>
                <w:szCs w:val="20"/>
                <w:lang w:eastAsia="tr-TR"/>
                <w14:ligatures w14:val="standardContextual"/>
              </w:rPr>
              <w:tab/>
            </w:r>
            <w:r w:rsidRPr="004858DF">
              <w:rPr>
                <w:rStyle w:val="Kpr"/>
                <w:rFonts w:cstheme="minorHAnsi"/>
                <w:b/>
                <w:noProof/>
                <w:sz w:val="20"/>
                <w:szCs w:val="20"/>
              </w:rPr>
              <w:t>Maliyetlerin Uygunluğu</w:t>
            </w:r>
            <w:r w:rsidRPr="004858DF">
              <w:rPr>
                <w:noProof/>
                <w:webHidden/>
                <w:sz w:val="20"/>
                <w:szCs w:val="20"/>
              </w:rPr>
              <w:tab/>
            </w:r>
            <w:r w:rsidRPr="004858DF">
              <w:rPr>
                <w:noProof/>
                <w:webHidden/>
                <w:sz w:val="20"/>
                <w:szCs w:val="20"/>
              </w:rPr>
              <w:fldChar w:fldCharType="begin"/>
            </w:r>
            <w:r w:rsidRPr="004858DF">
              <w:rPr>
                <w:noProof/>
                <w:webHidden/>
                <w:sz w:val="20"/>
                <w:szCs w:val="20"/>
              </w:rPr>
              <w:instrText xml:space="preserve"> PAGEREF _Toc141167211 \h </w:instrText>
            </w:r>
            <w:r w:rsidRPr="004858DF">
              <w:rPr>
                <w:noProof/>
                <w:webHidden/>
                <w:sz w:val="20"/>
                <w:szCs w:val="20"/>
              </w:rPr>
            </w:r>
            <w:r w:rsidRPr="004858DF">
              <w:rPr>
                <w:noProof/>
                <w:webHidden/>
                <w:sz w:val="20"/>
                <w:szCs w:val="20"/>
              </w:rPr>
              <w:fldChar w:fldCharType="separate"/>
            </w:r>
            <w:r w:rsidRPr="004858DF">
              <w:rPr>
                <w:noProof/>
                <w:webHidden/>
                <w:sz w:val="20"/>
                <w:szCs w:val="20"/>
              </w:rPr>
              <w:t>10</w:t>
            </w:r>
            <w:r w:rsidRPr="004858DF">
              <w:rPr>
                <w:noProof/>
                <w:webHidden/>
                <w:sz w:val="20"/>
                <w:szCs w:val="20"/>
              </w:rPr>
              <w:fldChar w:fldCharType="end"/>
            </w:r>
          </w:hyperlink>
        </w:p>
        <w:p w14:paraId="5E45E20D" w14:textId="037E86EC" w:rsidR="004858DF" w:rsidRPr="004858DF" w:rsidRDefault="004858DF">
          <w:pPr>
            <w:pStyle w:val="T3"/>
            <w:tabs>
              <w:tab w:val="left" w:pos="1320"/>
              <w:tab w:val="right" w:leader="dot" w:pos="9062"/>
            </w:tabs>
            <w:rPr>
              <w:rFonts w:eastAsiaTheme="minorEastAsia"/>
              <w:noProof/>
              <w:kern w:val="2"/>
              <w:sz w:val="20"/>
              <w:szCs w:val="20"/>
              <w:lang w:eastAsia="tr-TR"/>
              <w14:ligatures w14:val="standardContextual"/>
            </w:rPr>
          </w:pPr>
          <w:hyperlink w:anchor="_Toc141167212" w:history="1">
            <w:r w:rsidRPr="004858DF">
              <w:rPr>
                <w:rStyle w:val="Kpr"/>
                <w:rFonts w:cstheme="minorHAnsi"/>
                <w:b/>
                <w:noProof/>
                <w:sz w:val="20"/>
                <w:szCs w:val="20"/>
              </w:rPr>
              <w:t>4.9.1.</w:t>
            </w:r>
            <w:r w:rsidRPr="004858DF">
              <w:rPr>
                <w:rFonts w:eastAsiaTheme="minorEastAsia"/>
                <w:noProof/>
                <w:kern w:val="2"/>
                <w:sz w:val="20"/>
                <w:szCs w:val="20"/>
                <w:lang w:eastAsia="tr-TR"/>
                <w14:ligatures w14:val="standardContextual"/>
              </w:rPr>
              <w:tab/>
            </w:r>
            <w:r w:rsidRPr="004858DF">
              <w:rPr>
                <w:rStyle w:val="Kpr"/>
                <w:rFonts w:cstheme="minorHAnsi"/>
                <w:b/>
                <w:noProof/>
                <w:sz w:val="20"/>
                <w:szCs w:val="20"/>
              </w:rPr>
              <w:t>Uygun Harcamalar</w:t>
            </w:r>
            <w:r w:rsidRPr="004858DF">
              <w:rPr>
                <w:noProof/>
                <w:webHidden/>
                <w:sz w:val="20"/>
                <w:szCs w:val="20"/>
              </w:rPr>
              <w:tab/>
            </w:r>
            <w:r w:rsidRPr="004858DF">
              <w:rPr>
                <w:noProof/>
                <w:webHidden/>
                <w:sz w:val="20"/>
                <w:szCs w:val="20"/>
              </w:rPr>
              <w:fldChar w:fldCharType="begin"/>
            </w:r>
            <w:r w:rsidRPr="004858DF">
              <w:rPr>
                <w:noProof/>
                <w:webHidden/>
                <w:sz w:val="20"/>
                <w:szCs w:val="20"/>
              </w:rPr>
              <w:instrText xml:space="preserve"> PAGEREF _Toc141167212 \h </w:instrText>
            </w:r>
            <w:r w:rsidRPr="004858DF">
              <w:rPr>
                <w:noProof/>
                <w:webHidden/>
                <w:sz w:val="20"/>
                <w:szCs w:val="20"/>
              </w:rPr>
            </w:r>
            <w:r w:rsidRPr="004858DF">
              <w:rPr>
                <w:noProof/>
                <w:webHidden/>
                <w:sz w:val="20"/>
                <w:szCs w:val="20"/>
              </w:rPr>
              <w:fldChar w:fldCharType="separate"/>
            </w:r>
            <w:r w:rsidRPr="004858DF">
              <w:rPr>
                <w:noProof/>
                <w:webHidden/>
                <w:sz w:val="20"/>
                <w:szCs w:val="20"/>
              </w:rPr>
              <w:t>10</w:t>
            </w:r>
            <w:r w:rsidRPr="004858DF">
              <w:rPr>
                <w:noProof/>
                <w:webHidden/>
                <w:sz w:val="20"/>
                <w:szCs w:val="20"/>
              </w:rPr>
              <w:fldChar w:fldCharType="end"/>
            </w:r>
          </w:hyperlink>
        </w:p>
        <w:p w14:paraId="39FDF613" w14:textId="0DC96001" w:rsidR="004858DF" w:rsidRPr="004858DF" w:rsidRDefault="004858DF">
          <w:pPr>
            <w:pStyle w:val="T3"/>
            <w:tabs>
              <w:tab w:val="left" w:pos="1320"/>
              <w:tab w:val="right" w:leader="dot" w:pos="9062"/>
            </w:tabs>
            <w:rPr>
              <w:rFonts w:eastAsiaTheme="minorEastAsia"/>
              <w:noProof/>
              <w:kern w:val="2"/>
              <w:sz w:val="20"/>
              <w:szCs w:val="20"/>
              <w:lang w:eastAsia="tr-TR"/>
              <w14:ligatures w14:val="standardContextual"/>
            </w:rPr>
          </w:pPr>
          <w:hyperlink w:anchor="_Toc141167213" w:history="1">
            <w:r w:rsidRPr="004858DF">
              <w:rPr>
                <w:rStyle w:val="Kpr"/>
                <w:rFonts w:cstheme="minorHAnsi"/>
                <w:b/>
                <w:noProof/>
                <w:sz w:val="20"/>
                <w:szCs w:val="20"/>
              </w:rPr>
              <w:t>4.9.2.</w:t>
            </w:r>
            <w:r w:rsidRPr="004858DF">
              <w:rPr>
                <w:rFonts w:eastAsiaTheme="minorEastAsia"/>
                <w:noProof/>
                <w:kern w:val="2"/>
                <w:sz w:val="20"/>
                <w:szCs w:val="20"/>
                <w:lang w:eastAsia="tr-TR"/>
                <w14:ligatures w14:val="standardContextual"/>
              </w:rPr>
              <w:tab/>
            </w:r>
            <w:r w:rsidRPr="004858DF">
              <w:rPr>
                <w:rStyle w:val="Kpr"/>
                <w:rFonts w:cstheme="minorHAnsi"/>
                <w:b/>
                <w:noProof/>
                <w:sz w:val="20"/>
                <w:szCs w:val="20"/>
              </w:rPr>
              <w:t>Ayni Katkılar</w:t>
            </w:r>
            <w:r w:rsidRPr="004858DF">
              <w:rPr>
                <w:noProof/>
                <w:webHidden/>
                <w:sz w:val="20"/>
                <w:szCs w:val="20"/>
              </w:rPr>
              <w:tab/>
            </w:r>
            <w:r w:rsidRPr="004858DF">
              <w:rPr>
                <w:noProof/>
                <w:webHidden/>
                <w:sz w:val="20"/>
                <w:szCs w:val="20"/>
              </w:rPr>
              <w:fldChar w:fldCharType="begin"/>
            </w:r>
            <w:r w:rsidRPr="004858DF">
              <w:rPr>
                <w:noProof/>
                <w:webHidden/>
                <w:sz w:val="20"/>
                <w:szCs w:val="20"/>
              </w:rPr>
              <w:instrText xml:space="preserve"> PAGEREF _Toc141167213 \h </w:instrText>
            </w:r>
            <w:r w:rsidRPr="004858DF">
              <w:rPr>
                <w:noProof/>
                <w:webHidden/>
                <w:sz w:val="20"/>
                <w:szCs w:val="20"/>
              </w:rPr>
            </w:r>
            <w:r w:rsidRPr="004858DF">
              <w:rPr>
                <w:noProof/>
                <w:webHidden/>
                <w:sz w:val="20"/>
                <w:szCs w:val="20"/>
              </w:rPr>
              <w:fldChar w:fldCharType="separate"/>
            </w:r>
            <w:r w:rsidRPr="004858DF">
              <w:rPr>
                <w:noProof/>
                <w:webHidden/>
                <w:sz w:val="20"/>
                <w:szCs w:val="20"/>
              </w:rPr>
              <w:t>11</w:t>
            </w:r>
            <w:r w:rsidRPr="004858DF">
              <w:rPr>
                <w:noProof/>
                <w:webHidden/>
                <w:sz w:val="20"/>
                <w:szCs w:val="20"/>
              </w:rPr>
              <w:fldChar w:fldCharType="end"/>
            </w:r>
          </w:hyperlink>
        </w:p>
        <w:p w14:paraId="5ED5F936" w14:textId="491CA73A" w:rsidR="004858DF" w:rsidRPr="004858DF" w:rsidRDefault="004858DF">
          <w:pPr>
            <w:pStyle w:val="T3"/>
            <w:tabs>
              <w:tab w:val="left" w:pos="1320"/>
              <w:tab w:val="right" w:leader="dot" w:pos="9062"/>
            </w:tabs>
            <w:rPr>
              <w:rFonts w:eastAsiaTheme="minorEastAsia"/>
              <w:noProof/>
              <w:kern w:val="2"/>
              <w:sz w:val="20"/>
              <w:szCs w:val="20"/>
              <w:lang w:eastAsia="tr-TR"/>
              <w14:ligatures w14:val="standardContextual"/>
            </w:rPr>
          </w:pPr>
          <w:hyperlink w:anchor="_Toc141167214" w:history="1">
            <w:r w:rsidRPr="004858DF">
              <w:rPr>
                <w:rStyle w:val="Kpr"/>
                <w:rFonts w:cstheme="minorHAnsi"/>
                <w:b/>
                <w:noProof/>
                <w:sz w:val="20"/>
                <w:szCs w:val="20"/>
              </w:rPr>
              <w:t>4.9.3.</w:t>
            </w:r>
            <w:r w:rsidRPr="004858DF">
              <w:rPr>
                <w:rFonts w:eastAsiaTheme="minorEastAsia"/>
                <w:noProof/>
                <w:kern w:val="2"/>
                <w:sz w:val="20"/>
                <w:szCs w:val="20"/>
                <w:lang w:eastAsia="tr-TR"/>
                <w14:ligatures w14:val="standardContextual"/>
              </w:rPr>
              <w:tab/>
            </w:r>
            <w:r w:rsidRPr="004858DF">
              <w:rPr>
                <w:rStyle w:val="Kpr"/>
                <w:rFonts w:cstheme="minorHAnsi"/>
                <w:b/>
                <w:noProof/>
                <w:sz w:val="20"/>
                <w:szCs w:val="20"/>
              </w:rPr>
              <w:t>Uygun Olmayan Harcamalar</w:t>
            </w:r>
            <w:r w:rsidRPr="004858DF">
              <w:rPr>
                <w:noProof/>
                <w:webHidden/>
                <w:sz w:val="20"/>
                <w:szCs w:val="20"/>
              </w:rPr>
              <w:tab/>
            </w:r>
            <w:r w:rsidRPr="004858DF">
              <w:rPr>
                <w:noProof/>
                <w:webHidden/>
                <w:sz w:val="20"/>
                <w:szCs w:val="20"/>
              </w:rPr>
              <w:fldChar w:fldCharType="begin"/>
            </w:r>
            <w:r w:rsidRPr="004858DF">
              <w:rPr>
                <w:noProof/>
                <w:webHidden/>
                <w:sz w:val="20"/>
                <w:szCs w:val="20"/>
              </w:rPr>
              <w:instrText xml:space="preserve"> PAGEREF _Toc141167214 \h </w:instrText>
            </w:r>
            <w:r w:rsidRPr="004858DF">
              <w:rPr>
                <w:noProof/>
                <w:webHidden/>
                <w:sz w:val="20"/>
                <w:szCs w:val="20"/>
              </w:rPr>
            </w:r>
            <w:r w:rsidRPr="004858DF">
              <w:rPr>
                <w:noProof/>
                <w:webHidden/>
                <w:sz w:val="20"/>
                <w:szCs w:val="20"/>
              </w:rPr>
              <w:fldChar w:fldCharType="separate"/>
            </w:r>
            <w:r w:rsidRPr="004858DF">
              <w:rPr>
                <w:noProof/>
                <w:webHidden/>
                <w:sz w:val="20"/>
                <w:szCs w:val="20"/>
              </w:rPr>
              <w:t>11</w:t>
            </w:r>
            <w:r w:rsidRPr="004858DF">
              <w:rPr>
                <w:noProof/>
                <w:webHidden/>
                <w:sz w:val="20"/>
                <w:szCs w:val="20"/>
              </w:rPr>
              <w:fldChar w:fldCharType="end"/>
            </w:r>
          </w:hyperlink>
        </w:p>
        <w:p w14:paraId="51C6834E" w14:textId="28D38FAB" w:rsidR="004858DF" w:rsidRPr="004858DF" w:rsidRDefault="004858DF">
          <w:pPr>
            <w:pStyle w:val="T1"/>
            <w:tabs>
              <w:tab w:val="left" w:pos="440"/>
              <w:tab w:val="right" w:leader="dot" w:pos="9062"/>
            </w:tabs>
            <w:rPr>
              <w:rFonts w:eastAsiaTheme="minorEastAsia"/>
              <w:noProof/>
              <w:kern w:val="2"/>
              <w:sz w:val="20"/>
              <w:szCs w:val="20"/>
              <w:lang w:eastAsia="tr-TR"/>
              <w14:ligatures w14:val="standardContextual"/>
            </w:rPr>
          </w:pPr>
          <w:hyperlink w:anchor="_Toc141167215" w:history="1">
            <w:r w:rsidRPr="004858DF">
              <w:rPr>
                <w:rStyle w:val="Kpr"/>
                <w:rFonts w:cstheme="minorHAnsi"/>
                <w:b/>
                <w:noProof/>
                <w:sz w:val="20"/>
                <w:szCs w:val="20"/>
              </w:rPr>
              <w:t>5.</w:t>
            </w:r>
            <w:r w:rsidRPr="004858DF">
              <w:rPr>
                <w:rFonts w:eastAsiaTheme="minorEastAsia"/>
                <w:noProof/>
                <w:kern w:val="2"/>
                <w:sz w:val="20"/>
                <w:szCs w:val="20"/>
                <w:lang w:eastAsia="tr-TR"/>
                <w14:ligatures w14:val="standardContextual"/>
              </w:rPr>
              <w:tab/>
            </w:r>
            <w:r w:rsidRPr="004858DF">
              <w:rPr>
                <w:rStyle w:val="Kpr"/>
                <w:rFonts w:cstheme="minorHAnsi"/>
                <w:b/>
                <w:noProof/>
                <w:sz w:val="20"/>
                <w:szCs w:val="20"/>
              </w:rPr>
              <w:t>BAŞVURU ŞEKLİ VE YAPILACAK İŞLEMLER</w:t>
            </w:r>
            <w:r w:rsidRPr="004858DF">
              <w:rPr>
                <w:noProof/>
                <w:webHidden/>
                <w:sz w:val="20"/>
                <w:szCs w:val="20"/>
              </w:rPr>
              <w:tab/>
            </w:r>
            <w:r w:rsidRPr="004858DF">
              <w:rPr>
                <w:noProof/>
                <w:webHidden/>
                <w:sz w:val="20"/>
                <w:szCs w:val="20"/>
              </w:rPr>
              <w:fldChar w:fldCharType="begin"/>
            </w:r>
            <w:r w:rsidRPr="004858DF">
              <w:rPr>
                <w:noProof/>
                <w:webHidden/>
                <w:sz w:val="20"/>
                <w:szCs w:val="20"/>
              </w:rPr>
              <w:instrText xml:space="preserve"> PAGEREF _Toc141167215 \h </w:instrText>
            </w:r>
            <w:r w:rsidRPr="004858DF">
              <w:rPr>
                <w:noProof/>
                <w:webHidden/>
                <w:sz w:val="20"/>
                <w:szCs w:val="20"/>
              </w:rPr>
            </w:r>
            <w:r w:rsidRPr="004858DF">
              <w:rPr>
                <w:noProof/>
                <w:webHidden/>
                <w:sz w:val="20"/>
                <w:szCs w:val="20"/>
              </w:rPr>
              <w:fldChar w:fldCharType="separate"/>
            </w:r>
            <w:r w:rsidRPr="004858DF">
              <w:rPr>
                <w:noProof/>
                <w:webHidden/>
                <w:sz w:val="20"/>
                <w:szCs w:val="20"/>
              </w:rPr>
              <w:t>12</w:t>
            </w:r>
            <w:r w:rsidRPr="004858DF">
              <w:rPr>
                <w:noProof/>
                <w:webHidden/>
                <w:sz w:val="20"/>
                <w:szCs w:val="20"/>
              </w:rPr>
              <w:fldChar w:fldCharType="end"/>
            </w:r>
          </w:hyperlink>
        </w:p>
        <w:p w14:paraId="47A81663" w14:textId="767A5C2E" w:rsidR="004858DF" w:rsidRPr="004858DF" w:rsidRDefault="004858DF">
          <w:pPr>
            <w:pStyle w:val="T2"/>
            <w:rPr>
              <w:rFonts w:eastAsiaTheme="minorEastAsia"/>
              <w:noProof/>
              <w:kern w:val="2"/>
              <w:sz w:val="20"/>
              <w:szCs w:val="20"/>
              <w:lang w:eastAsia="tr-TR"/>
              <w14:ligatures w14:val="standardContextual"/>
            </w:rPr>
          </w:pPr>
          <w:hyperlink w:anchor="_Toc141167216" w:history="1">
            <w:r w:rsidRPr="004858DF">
              <w:rPr>
                <w:rStyle w:val="Kpr"/>
                <w:rFonts w:cstheme="minorHAnsi"/>
                <w:b/>
                <w:noProof/>
                <w:sz w:val="20"/>
                <w:szCs w:val="20"/>
              </w:rPr>
              <w:t>5.1. Standart Başvuru Dokümanları ve Başvuru Koşulları</w:t>
            </w:r>
            <w:r w:rsidRPr="004858DF">
              <w:rPr>
                <w:noProof/>
                <w:webHidden/>
                <w:sz w:val="20"/>
                <w:szCs w:val="20"/>
              </w:rPr>
              <w:tab/>
            </w:r>
            <w:r w:rsidRPr="004858DF">
              <w:rPr>
                <w:noProof/>
                <w:webHidden/>
                <w:sz w:val="20"/>
                <w:szCs w:val="20"/>
              </w:rPr>
              <w:fldChar w:fldCharType="begin"/>
            </w:r>
            <w:r w:rsidRPr="004858DF">
              <w:rPr>
                <w:noProof/>
                <w:webHidden/>
                <w:sz w:val="20"/>
                <w:szCs w:val="20"/>
              </w:rPr>
              <w:instrText xml:space="preserve"> PAGEREF _Toc141167216 \h </w:instrText>
            </w:r>
            <w:r w:rsidRPr="004858DF">
              <w:rPr>
                <w:noProof/>
                <w:webHidden/>
                <w:sz w:val="20"/>
                <w:szCs w:val="20"/>
              </w:rPr>
            </w:r>
            <w:r w:rsidRPr="004858DF">
              <w:rPr>
                <w:noProof/>
                <w:webHidden/>
                <w:sz w:val="20"/>
                <w:szCs w:val="20"/>
              </w:rPr>
              <w:fldChar w:fldCharType="separate"/>
            </w:r>
            <w:r w:rsidRPr="004858DF">
              <w:rPr>
                <w:noProof/>
                <w:webHidden/>
                <w:sz w:val="20"/>
                <w:szCs w:val="20"/>
              </w:rPr>
              <w:t>12</w:t>
            </w:r>
            <w:r w:rsidRPr="004858DF">
              <w:rPr>
                <w:noProof/>
                <w:webHidden/>
                <w:sz w:val="20"/>
                <w:szCs w:val="20"/>
              </w:rPr>
              <w:fldChar w:fldCharType="end"/>
            </w:r>
          </w:hyperlink>
        </w:p>
        <w:p w14:paraId="166F9FA5" w14:textId="15322646" w:rsidR="004858DF" w:rsidRPr="004858DF" w:rsidRDefault="004858DF">
          <w:pPr>
            <w:pStyle w:val="T2"/>
            <w:rPr>
              <w:rFonts w:eastAsiaTheme="minorEastAsia"/>
              <w:noProof/>
              <w:kern w:val="2"/>
              <w:sz w:val="20"/>
              <w:szCs w:val="20"/>
              <w:lang w:eastAsia="tr-TR"/>
              <w14:ligatures w14:val="standardContextual"/>
            </w:rPr>
          </w:pPr>
          <w:hyperlink w:anchor="_Toc141167217" w:history="1">
            <w:r w:rsidRPr="004858DF">
              <w:rPr>
                <w:rStyle w:val="Kpr"/>
                <w:rFonts w:cstheme="minorHAnsi"/>
                <w:b/>
                <w:noProof/>
                <w:sz w:val="20"/>
                <w:szCs w:val="20"/>
              </w:rPr>
              <w:t>5.2. Başvuruyu Destekleyici Belgeler</w:t>
            </w:r>
            <w:r w:rsidRPr="004858DF">
              <w:rPr>
                <w:noProof/>
                <w:webHidden/>
                <w:sz w:val="20"/>
                <w:szCs w:val="20"/>
              </w:rPr>
              <w:tab/>
            </w:r>
            <w:r w:rsidRPr="004858DF">
              <w:rPr>
                <w:noProof/>
                <w:webHidden/>
                <w:sz w:val="20"/>
                <w:szCs w:val="20"/>
              </w:rPr>
              <w:fldChar w:fldCharType="begin"/>
            </w:r>
            <w:r w:rsidRPr="004858DF">
              <w:rPr>
                <w:noProof/>
                <w:webHidden/>
                <w:sz w:val="20"/>
                <w:szCs w:val="20"/>
              </w:rPr>
              <w:instrText xml:space="preserve"> PAGEREF _Toc141167217 \h </w:instrText>
            </w:r>
            <w:r w:rsidRPr="004858DF">
              <w:rPr>
                <w:noProof/>
                <w:webHidden/>
                <w:sz w:val="20"/>
                <w:szCs w:val="20"/>
              </w:rPr>
            </w:r>
            <w:r w:rsidRPr="004858DF">
              <w:rPr>
                <w:noProof/>
                <w:webHidden/>
                <w:sz w:val="20"/>
                <w:szCs w:val="20"/>
              </w:rPr>
              <w:fldChar w:fldCharType="separate"/>
            </w:r>
            <w:r w:rsidRPr="004858DF">
              <w:rPr>
                <w:noProof/>
                <w:webHidden/>
                <w:sz w:val="20"/>
                <w:szCs w:val="20"/>
              </w:rPr>
              <w:t>12</w:t>
            </w:r>
            <w:r w:rsidRPr="004858DF">
              <w:rPr>
                <w:noProof/>
                <w:webHidden/>
                <w:sz w:val="20"/>
                <w:szCs w:val="20"/>
              </w:rPr>
              <w:fldChar w:fldCharType="end"/>
            </w:r>
          </w:hyperlink>
        </w:p>
        <w:p w14:paraId="534C41F3" w14:textId="69DB6B0F" w:rsidR="004858DF" w:rsidRPr="004858DF" w:rsidRDefault="004858DF">
          <w:pPr>
            <w:pStyle w:val="T2"/>
            <w:rPr>
              <w:rFonts w:eastAsiaTheme="minorEastAsia"/>
              <w:noProof/>
              <w:kern w:val="2"/>
              <w:sz w:val="20"/>
              <w:szCs w:val="20"/>
              <w:lang w:eastAsia="tr-TR"/>
              <w14:ligatures w14:val="standardContextual"/>
            </w:rPr>
          </w:pPr>
          <w:hyperlink w:anchor="_Toc141167218" w:history="1">
            <w:r w:rsidRPr="004858DF">
              <w:rPr>
                <w:rStyle w:val="Kpr"/>
                <w:rFonts w:cstheme="minorHAnsi"/>
                <w:b/>
                <w:noProof/>
                <w:sz w:val="20"/>
                <w:szCs w:val="20"/>
              </w:rPr>
              <w:t>5.3. İlave Bilgi</w:t>
            </w:r>
            <w:r w:rsidRPr="004858DF">
              <w:rPr>
                <w:noProof/>
                <w:webHidden/>
                <w:sz w:val="20"/>
                <w:szCs w:val="20"/>
              </w:rPr>
              <w:tab/>
            </w:r>
            <w:r w:rsidRPr="004858DF">
              <w:rPr>
                <w:noProof/>
                <w:webHidden/>
                <w:sz w:val="20"/>
                <w:szCs w:val="20"/>
              </w:rPr>
              <w:fldChar w:fldCharType="begin"/>
            </w:r>
            <w:r w:rsidRPr="004858DF">
              <w:rPr>
                <w:noProof/>
                <w:webHidden/>
                <w:sz w:val="20"/>
                <w:szCs w:val="20"/>
              </w:rPr>
              <w:instrText xml:space="preserve"> PAGEREF _Toc141167218 \h </w:instrText>
            </w:r>
            <w:r w:rsidRPr="004858DF">
              <w:rPr>
                <w:noProof/>
                <w:webHidden/>
                <w:sz w:val="20"/>
                <w:szCs w:val="20"/>
              </w:rPr>
            </w:r>
            <w:r w:rsidRPr="004858DF">
              <w:rPr>
                <w:noProof/>
                <w:webHidden/>
                <w:sz w:val="20"/>
                <w:szCs w:val="20"/>
              </w:rPr>
              <w:fldChar w:fldCharType="separate"/>
            </w:r>
            <w:r w:rsidRPr="004858DF">
              <w:rPr>
                <w:noProof/>
                <w:webHidden/>
                <w:sz w:val="20"/>
                <w:szCs w:val="20"/>
              </w:rPr>
              <w:t>14</w:t>
            </w:r>
            <w:r w:rsidRPr="004858DF">
              <w:rPr>
                <w:noProof/>
                <w:webHidden/>
                <w:sz w:val="20"/>
                <w:szCs w:val="20"/>
              </w:rPr>
              <w:fldChar w:fldCharType="end"/>
            </w:r>
          </w:hyperlink>
        </w:p>
        <w:p w14:paraId="2F8AEC48" w14:textId="4565061A" w:rsidR="004858DF" w:rsidRPr="004858DF" w:rsidRDefault="004858DF">
          <w:pPr>
            <w:pStyle w:val="T1"/>
            <w:tabs>
              <w:tab w:val="left" w:pos="440"/>
              <w:tab w:val="right" w:leader="dot" w:pos="9062"/>
            </w:tabs>
            <w:rPr>
              <w:rFonts w:eastAsiaTheme="minorEastAsia"/>
              <w:noProof/>
              <w:kern w:val="2"/>
              <w:sz w:val="20"/>
              <w:szCs w:val="20"/>
              <w:lang w:eastAsia="tr-TR"/>
              <w14:ligatures w14:val="standardContextual"/>
            </w:rPr>
          </w:pPr>
          <w:hyperlink w:anchor="_Toc141167219" w:history="1">
            <w:r w:rsidRPr="004858DF">
              <w:rPr>
                <w:rStyle w:val="Kpr"/>
                <w:rFonts w:cstheme="minorHAnsi"/>
                <w:b/>
                <w:noProof/>
                <w:sz w:val="20"/>
                <w:szCs w:val="20"/>
              </w:rPr>
              <w:t>6.</w:t>
            </w:r>
            <w:r w:rsidRPr="004858DF">
              <w:rPr>
                <w:rFonts w:eastAsiaTheme="minorEastAsia"/>
                <w:noProof/>
                <w:kern w:val="2"/>
                <w:sz w:val="20"/>
                <w:szCs w:val="20"/>
                <w:lang w:eastAsia="tr-TR"/>
                <w14:ligatures w14:val="standardContextual"/>
              </w:rPr>
              <w:tab/>
            </w:r>
            <w:r w:rsidRPr="004858DF">
              <w:rPr>
                <w:rStyle w:val="Kpr"/>
                <w:rFonts w:cstheme="minorHAnsi"/>
                <w:b/>
                <w:noProof/>
                <w:sz w:val="20"/>
                <w:szCs w:val="20"/>
              </w:rPr>
              <w:t>BAŞVURULARIN DEĞERLENDİRİLMESİ</w:t>
            </w:r>
            <w:r w:rsidRPr="004858DF">
              <w:rPr>
                <w:noProof/>
                <w:webHidden/>
                <w:sz w:val="20"/>
                <w:szCs w:val="20"/>
              </w:rPr>
              <w:tab/>
            </w:r>
            <w:r w:rsidRPr="004858DF">
              <w:rPr>
                <w:noProof/>
                <w:webHidden/>
                <w:sz w:val="20"/>
                <w:szCs w:val="20"/>
              </w:rPr>
              <w:fldChar w:fldCharType="begin"/>
            </w:r>
            <w:r w:rsidRPr="004858DF">
              <w:rPr>
                <w:noProof/>
                <w:webHidden/>
                <w:sz w:val="20"/>
                <w:szCs w:val="20"/>
              </w:rPr>
              <w:instrText xml:space="preserve"> PAGEREF _Toc141167219 \h </w:instrText>
            </w:r>
            <w:r w:rsidRPr="004858DF">
              <w:rPr>
                <w:noProof/>
                <w:webHidden/>
                <w:sz w:val="20"/>
                <w:szCs w:val="20"/>
              </w:rPr>
            </w:r>
            <w:r w:rsidRPr="004858DF">
              <w:rPr>
                <w:noProof/>
                <w:webHidden/>
                <w:sz w:val="20"/>
                <w:szCs w:val="20"/>
              </w:rPr>
              <w:fldChar w:fldCharType="separate"/>
            </w:r>
            <w:r w:rsidRPr="004858DF">
              <w:rPr>
                <w:noProof/>
                <w:webHidden/>
                <w:sz w:val="20"/>
                <w:szCs w:val="20"/>
              </w:rPr>
              <w:t>14</w:t>
            </w:r>
            <w:r w:rsidRPr="004858DF">
              <w:rPr>
                <w:noProof/>
                <w:webHidden/>
                <w:sz w:val="20"/>
                <w:szCs w:val="20"/>
              </w:rPr>
              <w:fldChar w:fldCharType="end"/>
            </w:r>
          </w:hyperlink>
        </w:p>
        <w:p w14:paraId="7F975A4C" w14:textId="1A20FCB2" w:rsidR="004858DF" w:rsidRPr="004858DF" w:rsidRDefault="004858DF">
          <w:pPr>
            <w:pStyle w:val="T2"/>
            <w:rPr>
              <w:rFonts w:eastAsiaTheme="minorEastAsia"/>
              <w:noProof/>
              <w:kern w:val="2"/>
              <w:sz w:val="20"/>
              <w:szCs w:val="20"/>
              <w:lang w:eastAsia="tr-TR"/>
              <w14:ligatures w14:val="standardContextual"/>
            </w:rPr>
          </w:pPr>
          <w:hyperlink w:anchor="_Toc141167220" w:history="1">
            <w:r w:rsidRPr="004858DF">
              <w:rPr>
                <w:rStyle w:val="Kpr"/>
                <w:rFonts w:cstheme="minorHAnsi"/>
                <w:b/>
                <w:noProof/>
                <w:sz w:val="20"/>
                <w:szCs w:val="20"/>
              </w:rPr>
              <w:t>6.1. Ön İnceleme</w:t>
            </w:r>
            <w:r w:rsidRPr="004858DF">
              <w:rPr>
                <w:noProof/>
                <w:webHidden/>
                <w:sz w:val="20"/>
                <w:szCs w:val="20"/>
              </w:rPr>
              <w:tab/>
            </w:r>
            <w:r w:rsidRPr="004858DF">
              <w:rPr>
                <w:noProof/>
                <w:webHidden/>
                <w:sz w:val="20"/>
                <w:szCs w:val="20"/>
              </w:rPr>
              <w:fldChar w:fldCharType="begin"/>
            </w:r>
            <w:r w:rsidRPr="004858DF">
              <w:rPr>
                <w:noProof/>
                <w:webHidden/>
                <w:sz w:val="20"/>
                <w:szCs w:val="20"/>
              </w:rPr>
              <w:instrText xml:space="preserve"> PAGEREF _Toc141167220 \h </w:instrText>
            </w:r>
            <w:r w:rsidRPr="004858DF">
              <w:rPr>
                <w:noProof/>
                <w:webHidden/>
                <w:sz w:val="20"/>
                <w:szCs w:val="20"/>
              </w:rPr>
            </w:r>
            <w:r w:rsidRPr="004858DF">
              <w:rPr>
                <w:noProof/>
                <w:webHidden/>
                <w:sz w:val="20"/>
                <w:szCs w:val="20"/>
              </w:rPr>
              <w:fldChar w:fldCharType="separate"/>
            </w:r>
            <w:r w:rsidRPr="004858DF">
              <w:rPr>
                <w:noProof/>
                <w:webHidden/>
                <w:sz w:val="20"/>
                <w:szCs w:val="20"/>
              </w:rPr>
              <w:t>15</w:t>
            </w:r>
            <w:r w:rsidRPr="004858DF">
              <w:rPr>
                <w:noProof/>
                <w:webHidden/>
                <w:sz w:val="20"/>
                <w:szCs w:val="20"/>
              </w:rPr>
              <w:fldChar w:fldCharType="end"/>
            </w:r>
          </w:hyperlink>
        </w:p>
        <w:p w14:paraId="6C701523" w14:textId="39C1047C" w:rsidR="004858DF" w:rsidRPr="004858DF" w:rsidRDefault="004858DF">
          <w:pPr>
            <w:pStyle w:val="T3"/>
            <w:tabs>
              <w:tab w:val="right" w:leader="dot" w:pos="9062"/>
            </w:tabs>
            <w:rPr>
              <w:rFonts w:eastAsiaTheme="minorEastAsia"/>
              <w:noProof/>
              <w:kern w:val="2"/>
              <w:sz w:val="20"/>
              <w:szCs w:val="20"/>
              <w:lang w:eastAsia="tr-TR"/>
              <w14:ligatures w14:val="standardContextual"/>
            </w:rPr>
          </w:pPr>
          <w:hyperlink w:anchor="_Toc141167221" w:history="1">
            <w:r w:rsidRPr="004858DF">
              <w:rPr>
                <w:rStyle w:val="Kpr"/>
                <w:rFonts w:cstheme="minorHAnsi"/>
                <w:b/>
                <w:noProof/>
                <w:sz w:val="20"/>
                <w:szCs w:val="20"/>
              </w:rPr>
              <w:t>6.1.1. İdari Kontrol</w:t>
            </w:r>
            <w:r w:rsidRPr="004858DF">
              <w:rPr>
                <w:noProof/>
                <w:webHidden/>
                <w:sz w:val="20"/>
                <w:szCs w:val="20"/>
              </w:rPr>
              <w:tab/>
            </w:r>
            <w:r w:rsidRPr="004858DF">
              <w:rPr>
                <w:noProof/>
                <w:webHidden/>
                <w:sz w:val="20"/>
                <w:szCs w:val="20"/>
              </w:rPr>
              <w:fldChar w:fldCharType="begin"/>
            </w:r>
            <w:r w:rsidRPr="004858DF">
              <w:rPr>
                <w:noProof/>
                <w:webHidden/>
                <w:sz w:val="20"/>
                <w:szCs w:val="20"/>
              </w:rPr>
              <w:instrText xml:space="preserve"> PAGEREF _Toc141167221 \h </w:instrText>
            </w:r>
            <w:r w:rsidRPr="004858DF">
              <w:rPr>
                <w:noProof/>
                <w:webHidden/>
                <w:sz w:val="20"/>
                <w:szCs w:val="20"/>
              </w:rPr>
            </w:r>
            <w:r w:rsidRPr="004858DF">
              <w:rPr>
                <w:noProof/>
                <w:webHidden/>
                <w:sz w:val="20"/>
                <w:szCs w:val="20"/>
              </w:rPr>
              <w:fldChar w:fldCharType="separate"/>
            </w:r>
            <w:r w:rsidRPr="004858DF">
              <w:rPr>
                <w:noProof/>
                <w:webHidden/>
                <w:sz w:val="20"/>
                <w:szCs w:val="20"/>
              </w:rPr>
              <w:t>15</w:t>
            </w:r>
            <w:r w:rsidRPr="004858DF">
              <w:rPr>
                <w:noProof/>
                <w:webHidden/>
                <w:sz w:val="20"/>
                <w:szCs w:val="20"/>
              </w:rPr>
              <w:fldChar w:fldCharType="end"/>
            </w:r>
          </w:hyperlink>
        </w:p>
        <w:p w14:paraId="22E7BF8D" w14:textId="604093C5" w:rsidR="004858DF" w:rsidRPr="004858DF" w:rsidRDefault="004858DF">
          <w:pPr>
            <w:pStyle w:val="T3"/>
            <w:tabs>
              <w:tab w:val="right" w:leader="dot" w:pos="9062"/>
            </w:tabs>
            <w:rPr>
              <w:rFonts w:eastAsiaTheme="minorEastAsia"/>
              <w:noProof/>
              <w:kern w:val="2"/>
              <w:sz w:val="20"/>
              <w:szCs w:val="20"/>
              <w:lang w:eastAsia="tr-TR"/>
              <w14:ligatures w14:val="standardContextual"/>
            </w:rPr>
          </w:pPr>
          <w:hyperlink w:anchor="_Toc141167222" w:history="1">
            <w:r w:rsidRPr="004858DF">
              <w:rPr>
                <w:rStyle w:val="Kpr"/>
                <w:rFonts w:cstheme="minorHAnsi"/>
                <w:b/>
                <w:noProof/>
                <w:sz w:val="20"/>
                <w:szCs w:val="20"/>
              </w:rPr>
              <w:t>6.1.2. Uygunluk Kontrolü</w:t>
            </w:r>
            <w:r w:rsidRPr="004858DF">
              <w:rPr>
                <w:noProof/>
                <w:webHidden/>
                <w:sz w:val="20"/>
                <w:szCs w:val="20"/>
              </w:rPr>
              <w:tab/>
            </w:r>
            <w:r w:rsidRPr="004858DF">
              <w:rPr>
                <w:noProof/>
                <w:webHidden/>
                <w:sz w:val="20"/>
                <w:szCs w:val="20"/>
              </w:rPr>
              <w:fldChar w:fldCharType="begin"/>
            </w:r>
            <w:r w:rsidRPr="004858DF">
              <w:rPr>
                <w:noProof/>
                <w:webHidden/>
                <w:sz w:val="20"/>
                <w:szCs w:val="20"/>
              </w:rPr>
              <w:instrText xml:space="preserve"> PAGEREF _Toc141167222 \h </w:instrText>
            </w:r>
            <w:r w:rsidRPr="004858DF">
              <w:rPr>
                <w:noProof/>
                <w:webHidden/>
                <w:sz w:val="20"/>
                <w:szCs w:val="20"/>
              </w:rPr>
            </w:r>
            <w:r w:rsidRPr="004858DF">
              <w:rPr>
                <w:noProof/>
                <w:webHidden/>
                <w:sz w:val="20"/>
                <w:szCs w:val="20"/>
              </w:rPr>
              <w:fldChar w:fldCharType="separate"/>
            </w:r>
            <w:r w:rsidRPr="004858DF">
              <w:rPr>
                <w:noProof/>
                <w:webHidden/>
                <w:sz w:val="20"/>
                <w:szCs w:val="20"/>
              </w:rPr>
              <w:t>16</w:t>
            </w:r>
            <w:r w:rsidRPr="004858DF">
              <w:rPr>
                <w:noProof/>
                <w:webHidden/>
                <w:sz w:val="20"/>
                <w:szCs w:val="20"/>
              </w:rPr>
              <w:fldChar w:fldCharType="end"/>
            </w:r>
          </w:hyperlink>
        </w:p>
        <w:p w14:paraId="2FAC43FD" w14:textId="415909DA" w:rsidR="004858DF" w:rsidRPr="004858DF" w:rsidRDefault="004858DF">
          <w:pPr>
            <w:pStyle w:val="T2"/>
            <w:rPr>
              <w:rFonts w:eastAsiaTheme="minorEastAsia"/>
              <w:noProof/>
              <w:kern w:val="2"/>
              <w:sz w:val="20"/>
              <w:szCs w:val="20"/>
              <w:lang w:eastAsia="tr-TR"/>
              <w14:ligatures w14:val="standardContextual"/>
            </w:rPr>
          </w:pPr>
          <w:hyperlink w:anchor="_Toc141167223" w:history="1">
            <w:r w:rsidRPr="004858DF">
              <w:rPr>
                <w:rStyle w:val="Kpr"/>
                <w:rFonts w:cstheme="minorHAnsi"/>
                <w:b/>
                <w:noProof/>
                <w:sz w:val="20"/>
                <w:szCs w:val="20"/>
              </w:rPr>
              <w:t>6.2. Detaylı İnceleme</w:t>
            </w:r>
            <w:r w:rsidRPr="004858DF">
              <w:rPr>
                <w:noProof/>
                <w:webHidden/>
                <w:sz w:val="20"/>
                <w:szCs w:val="20"/>
              </w:rPr>
              <w:tab/>
            </w:r>
            <w:r w:rsidRPr="004858DF">
              <w:rPr>
                <w:noProof/>
                <w:webHidden/>
                <w:sz w:val="20"/>
                <w:szCs w:val="20"/>
              </w:rPr>
              <w:fldChar w:fldCharType="begin"/>
            </w:r>
            <w:r w:rsidRPr="004858DF">
              <w:rPr>
                <w:noProof/>
                <w:webHidden/>
                <w:sz w:val="20"/>
                <w:szCs w:val="20"/>
              </w:rPr>
              <w:instrText xml:space="preserve"> PAGEREF _Toc141167223 \h </w:instrText>
            </w:r>
            <w:r w:rsidRPr="004858DF">
              <w:rPr>
                <w:noProof/>
                <w:webHidden/>
                <w:sz w:val="20"/>
                <w:szCs w:val="20"/>
              </w:rPr>
            </w:r>
            <w:r w:rsidRPr="004858DF">
              <w:rPr>
                <w:noProof/>
                <w:webHidden/>
                <w:sz w:val="20"/>
                <w:szCs w:val="20"/>
              </w:rPr>
              <w:fldChar w:fldCharType="separate"/>
            </w:r>
            <w:r w:rsidRPr="004858DF">
              <w:rPr>
                <w:noProof/>
                <w:webHidden/>
                <w:sz w:val="20"/>
                <w:szCs w:val="20"/>
              </w:rPr>
              <w:t>16</w:t>
            </w:r>
            <w:r w:rsidRPr="004858DF">
              <w:rPr>
                <w:noProof/>
                <w:webHidden/>
                <w:sz w:val="20"/>
                <w:szCs w:val="20"/>
              </w:rPr>
              <w:fldChar w:fldCharType="end"/>
            </w:r>
          </w:hyperlink>
        </w:p>
        <w:p w14:paraId="7EB90A7C" w14:textId="208CC876" w:rsidR="004858DF" w:rsidRPr="004858DF" w:rsidRDefault="004858DF">
          <w:pPr>
            <w:pStyle w:val="T2"/>
            <w:rPr>
              <w:rFonts w:eastAsiaTheme="minorEastAsia"/>
              <w:noProof/>
              <w:kern w:val="2"/>
              <w:sz w:val="20"/>
              <w:szCs w:val="20"/>
              <w:lang w:eastAsia="tr-TR"/>
              <w14:ligatures w14:val="standardContextual"/>
            </w:rPr>
          </w:pPr>
          <w:hyperlink w:anchor="_Toc141167224" w:history="1">
            <w:r w:rsidRPr="004858DF">
              <w:rPr>
                <w:rStyle w:val="Kpr"/>
                <w:rFonts w:cstheme="minorHAnsi"/>
                <w:b/>
                <w:noProof/>
                <w:sz w:val="20"/>
                <w:szCs w:val="20"/>
              </w:rPr>
              <w:t>6.3. Değerlendirme Sonucunun Bildirimi</w:t>
            </w:r>
            <w:r w:rsidRPr="004858DF">
              <w:rPr>
                <w:noProof/>
                <w:webHidden/>
                <w:sz w:val="20"/>
                <w:szCs w:val="20"/>
              </w:rPr>
              <w:tab/>
            </w:r>
            <w:r w:rsidRPr="004858DF">
              <w:rPr>
                <w:noProof/>
                <w:webHidden/>
                <w:sz w:val="20"/>
                <w:szCs w:val="20"/>
              </w:rPr>
              <w:fldChar w:fldCharType="begin"/>
            </w:r>
            <w:r w:rsidRPr="004858DF">
              <w:rPr>
                <w:noProof/>
                <w:webHidden/>
                <w:sz w:val="20"/>
                <w:szCs w:val="20"/>
              </w:rPr>
              <w:instrText xml:space="preserve"> PAGEREF _Toc141167224 \h </w:instrText>
            </w:r>
            <w:r w:rsidRPr="004858DF">
              <w:rPr>
                <w:noProof/>
                <w:webHidden/>
                <w:sz w:val="20"/>
                <w:szCs w:val="20"/>
              </w:rPr>
            </w:r>
            <w:r w:rsidRPr="004858DF">
              <w:rPr>
                <w:noProof/>
                <w:webHidden/>
                <w:sz w:val="20"/>
                <w:szCs w:val="20"/>
              </w:rPr>
              <w:fldChar w:fldCharType="separate"/>
            </w:r>
            <w:r w:rsidRPr="004858DF">
              <w:rPr>
                <w:noProof/>
                <w:webHidden/>
                <w:sz w:val="20"/>
                <w:szCs w:val="20"/>
              </w:rPr>
              <w:t>18</w:t>
            </w:r>
            <w:r w:rsidRPr="004858DF">
              <w:rPr>
                <w:noProof/>
                <w:webHidden/>
                <w:sz w:val="20"/>
                <w:szCs w:val="20"/>
              </w:rPr>
              <w:fldChar w:fldCharType="end"/>
            </w:r>
          </w:hyperlink>
        </w:p>
        <w:p w14:paraId="1BD4457D" w14:textId="04402649" w:rsidR="004858DF" w:rsidRPr="004858DF" w:rsidRDefault="004858DF">
          <w:pPr>
            <w:pStyle w:val="T1"/>
            <w:tabs>
              <w:tab w:val="left" w:pos="440"/>
              <w:tab w:val="right" w:leader="dot" w:pos="9062"/>
            </w:tabs>
            <w:rPr>
              <w:rFonts w:eastAsiaTheme="minorEastAsia"/>
              <w:noProof/>
              <w:kern w:val="2"/>
              <w:sz w:val="20"/>
              <w:szCs w:val="20"/>
              <w:lang w:eastAsia="tr-TR"/>
              <w14:ligatures w14:val="standardContextual"/>
            </w:rPr>
          </w:pPr>
          <w:hyperlink w:anchor="_Toc141167225" w:history="1">
            <w:r w:rsidRPr="004858DF">
              <w:rPr>
                <w:rStyle w:val="Kpr"/>
                <w:rFonts w:cstheme="minorHAnsi"/>
                <w:b/>
                <w:noProof/>
                <w:sz w:val="20"/>
                <w:szCs w:val="20"/>
              </w:rPr>
              <w:t>7.</w:t>
            </w:r>
            <w:r w:rsidRPr="004858DF">
              <w:rPr>
                <w:rFonts w:eastAsiaTheme="minorEastAsia"/>
                <w:noProof/>
                <w:kern w:val="2"/>
                <w:sz w:val="20"/>
                <w:szCs w:val="20"/>
                <w:lang w:eastAsia="tr-TR"/>
                <w14:ligatures w14:val="standardContextual"/>
              </w:rPr>
              <w:tab/>
            </w:r>
            <w:r w:rsidRPr="004858DF">
              <w:rPr>
                <w:rStyle w:val="Kpr"/>
                <w:rFonts w:cstheme="minorHAnsi"/>
                <w:b/>
                <w:noProof/>
                <w:sz w:val="20"/>
                <w:szCs w:val="20"/>
              </w:rPr>
              <w:t>SÖZLEŞME SÜRECİ</w:t>
            </w:r>
            <w:r w:rsidRPr="004858DF">
              <w:rPr>
                <w:noProof/>
                <w:webHidden/>
                <w:sz w:val="20"/>
                <w:szCs w:val="20"/>
              </w:rPr>
              <w:tab/>
            </w:r>
            <w:r w:rsidRPr="004858DF">
              <w:rPr>
                <w:noProof/>
                <w:webHidden/>
                <w:sz w:val="20"/>
                <w:szCs w:val="20"/>
              </w:rPr>
              <w:fldChar w:fldCharType="begin"/>
            </w:r>
            <w:r w:rsidRPr="004858DF">
              <w:rPr>
                <w:noProof/>
                <w:webHidden/>
                <w:sz w:val="20"/>
                <w:szCs w:val="20"/>
              </w:rPr>
              <w:instrText xml:space="preserve"> PAGEREF _Toc141167225 \h </w:instrText>
            </w:r>
            <w:r w:rsidRPr="004858DF">
              <w:rPr>
                <w:noProof/>
                <w:webHidden/>
                <w:sz w:val="20"/>
                <w:szCs w:val="20"/>
              </w:rPr>
            </w:r>
            <w:r w:rsidRPr="004858DF">
              <w:rPr>
                <w:noProof/>
                <w:webHidden/>
                <w:sz w:val="20"/>
                <w:szCs w:val="20"/>
              </w:rPr>
              <w:fldChar w:fldCharType="separate"/>
            </w:r>
            <w:r w:rsidRPr="004858DF">
              <w:rPr>
                <w:noProof/>
                <w:webHidden/>
                <w:sz w:val="20"/>
                <w:szCs w:val="20"/>
              </w:rPr>
              <w:t>18</w:t>
            </w:r>
            <w:r w:rsidRPr="004858DF">
              <w:rPr>
                <w:noProof/>
                <w:webHidden/>
                <w:sz w:val="20"/>
                <w:szCs w:val="20"/>
              </w:rPr>
              <w:fldChar w:fldCharType="end"/>
            </w:r>
          </w:hyperlink>
        </w:p>
        <w:p w14:paraId="397A8B6D" w14:textId="258ABF9C" w:rsidR="004858DF" w:rsidRPr="004858DF" w:rsidRDefault="004858DF">
          <w:pPr>
            <w:pStyle w:val="T2"/>
            <w:rPr>
              <w:rFonts w:eastAsiaTheme="minorEastAsia"/>
              <w:noProof/>
              <w:kern w:val="2"/>
              <w:sz w:val="20"/>
              <w:szCs w:val="20"/>
              <w:lang w:eastAsia="tr-TR"/>
              <w14:ligatures w14:val="standardContextual"/>
            </w:rPr>
          </w:pPr>
          <w:hyperlink w:anchor="_Toc141167226" w:history="1">
            <w:r w:rsidRPr="004858DF">
              <w:rPr>
                <w:rStyle w:val="Kpr"/>
                <w:rFonts w:cstheme="minorHAnsi"/>
                <w:b/>
                <w:noProof/>
                <w:sz w:val="20"/>
                <w:szCs w:val="20"/>
              </w:rPr>
              <w:t>7.1. Sözleşme Süreci ve Öncesinde Sunulması Gereken Destekleyici Belgeler</w:t>
            </w:r>
            <w:r w:rsidRPr="004858DF">
              <w:rPr>
                <w:noProof/>
                <w:webHidden/>
                <w:sz w:val="20"/>
                <w:szCs w:val="20"/>
              </w:rPr>
              <w:tab/>
            </w:r>
            <w:r w:rsidRPr="004858DF">
              <w:rPr>
                <w:noProof/>
                <w:webHidden/>
                <w:sz w:val="20"/>
                <w:szCs w:val="20"/>
              </w:rPr>
              <w:fldChar w:fldCharType="begin"/>
            </w:r>
            <w:r w:rsidRPr="004858DF">
              <w:rPr>
                <w:noProof/>
                <w:webHidden/>
                <w:sz w:val="20"/>
                <w:szCs w:val="20"/>
              </w:rPr>
              <w:instrText xml:space="preserve"> PAGEREF _Toc141167226 \h </w:instrText>
            </w:r>
            <w:r w:rsidRPr="004858DF">
              <w:rPr>
                <w:noProof/>
                <w:webHidden/>
                <w:sz w:val="20"/>
                <w:szCs w:val="20"/>
              </w:rPr>
            </w:r>
            <w:r w:rsidRPr="004858DF">
              <w:rPr>
                <w:noProof/>
                <w:webHidden/>
                <w:sz w:val="20"/>
                <w:szCs w:val="20"/>
              </w:rPr>
              <w:fldChar w:fldCharType="separate"/>
            </w:r>
            <w:r w:rsidRPr="004858DF">
              <w:rPr>
                <w:noProof/>
                <w:webHidden/>
                <w:sz w:val="20"/>
                <w:szCs w:val="20"/>
              </w:rPr>
              <w:t>18</w:t>
            </w:r>
            <w:r w:rsidRPr="004858DF">
              <w:rPr>
                <w:noProof/>
                <w:webHidden/>
                <w:sz w:val="20"/>
                <w:szCs w:val="20"/>
              </w:rPr>
              <w:fldChar w:fldCharType="end"/>
            </w:r>
          </w:hyperlink>
        </w:p>
        <w:p w14:paraId="192F66AF" w14:textId="2D43A539" w:rsidR="00AE47E9" w:rsidRPr="0053784B" w:rsidRDefault="00AE47E9" w:rsidP="002426B6">
          <w:pPr>
            <w:spacing w:after="0" w:line="276" w:lineRule="auto"/>
            <w:jc w:val="both"/>
            <w:rPr>
              <w:rFonts w:cstheme="minorHAnsi"/>
            </w:rPr>
          </w:pPr>
          <w:r w:rsidRPr="004858DF">
            <w:rPr>
              <w:rFonts w:cstheme="minorHAnsi"/>
              <w:b/>
              <w:bCs/>
              <w:sz w:val="16"/>
              <w:szCs w:val="16"/>
            </w:rPr>
            <w:fldChar w:fldCharType="end"/>
          </w:r>
        </w:p>
      </w:sdtContent>
    </w:sdt>
    <w:p w14:paraId="6FFC868E" w14:textId="6CFFFE72" w:rsidR="0013103C" w:rsidRPr="0053784B" w:rsidRDefault="0013103C" w:rsidP="002426B6">
      <w:pPr>
        <w:spacing w:after="0" w:line="276" w:lineRule="auto"/>
        <w:jc w:val="both"/>
        <w:rPr>
          <w:rFonts w:cstheme="minorHAnsi"/>
          <w:b/>
        </w:rPr>
      </w:pPr>
    </w:p>
    <w:p w14:paraId="6C5E0836" w14:textId="3C2D5E6B" w:rsidR="002B1A86" w:rsidRPr="0053784B" w:rsidRDefault="0060767D" w:rsidP="002426B6">
      <w:pPr>
        <w:pStyle w:val="Balk1"/>
        <w:numPr>
          <w:ilvl w:val="0"/>
          <w:numId w:val="25"/>
        </w:numPr>
        <w:spacing w:before="0" w:line="276" w:lineRule="auto"/>
        <w:jc w:val="both"/>
        <w:rPr>
          <w:rFonts w:asciiTheme="minorHAnsi" w:hAnsiTheme="minorHAnsi" w:cstheme="minorHAnsi"/>
          <w:b/>
        </w:rPr>
      </w:pPr>
      <w:bookmarkStart w:id="0" w:name="_Toc141167191"/>
      <w:r w:rsidRPr="0053784B">
        <w:rPr>
          <w:rFonts w:asciiTheme="minorHAnsi" w:hAnsiTheme="minorHAnsi" w:cstheme="minorHAnsi"/>
          <w:b/>
        </w:rPr>
        <w:t>TANIMLAR</w:t>
      </w:r>
      <w:bookmarkEnd w:id="0"/>
    </w:p>
    <w:p w14:paraId="66E9AC28" w14:textId="782801AB" w:rsidR="005D0581" w:rsidRPr="00367885" w:rsidRDefault="005D0581" w:rsidP="008467C6">
      <w:pPr>
        <w:spacing w:before="120" w:after="120" w:line="276" w:lineRule="auto"/>
        <w:jc w:val="both"/>
        <w:rPr>
          <w:rFonts w:cstheme="minorHAnsi"/>
        </w:rPr>
      </w:pPr>
      <w:r w:rsidRPr="005D0581">
        <w:rPr>
          <w:rFonts w:cstheme="minorHAnsi"/>
          <w:b/>
        </w:rPr>
        <w:t xml:space="preserve">Ayni Katkı: </w:t>
      </w:r>
      <w:r w:rsidRPr="005D0581">
        <w:rPr>
          <w:rFonts w:cstheme="minorHAnsi"/>
        </w:rPr>
        <w:t>Başvuru Sahipleri, ortakları veya diğer paydaşlar tarafından yapılacak arazi, malzeme, iş gücü, makine ve ekipman vb. nakdi olmayan katkı.</w:t>
      </w:r>
    </w:p>
    <w:p w14:paraId="6CD1F854" w14:textId="47E95A05" w:rsidR="005D0581" w:rsidRPr="00C80604" w:rsidRDefault="005D0581" w:rsidP="008467C6">
      <w:pPr>
        <w:spacing w:before="120" w:after="120" w:line="276" w:lineRule="auto"/>
        <w:jc w:val="both"/>
        <w:rPr>
          <w:rFonts w:cstheme="minorHAnsi"/>
          <w:b/>
        </w:rPr>
      </w:pPr>
      <w:r w:rsidRPr="005D0581">
        <w:rPr>
          <w:rFonts w:cstheme="minorHAnsi"/>
          <w:b/>
        </w:rPr>
        <w:t xml:space="preserve">Başvuru Sahibi: </w:t>
      </w:r>
      <w:r w:rsidRPr="005D0581">
        <w:rPr>
          <w:rFonts w:cstheme="minorHAnsi"/>
        </w:rPr>
        <w:t xml:space="preserve">Proje veya faaliyet desteği almak üzere </w:t>
      </w:r>
      <w:r w:rsidR="00446F6F">
        <w:rPr>
          <w:rFonts w:cstheme="minorHAnsi"/>
        </w:rPr>
        <w:t>Türkiye Kızılay Derneğine</w:t>
      </w:r>
      <w:r w:rsidRPr="005D0581">
        <w:rPr>
          <w:rFonts w:cstheme="minorHAnsi"/>
        </w:rPr>
        <w:t xml:space="preserve"> başvuran gerçek vey</w:t>
      </w:r>
      <w:r>
        <w:rPr>
          <w:rFonts w:cstheme="minorHAnsi"/>
        </w:rPr>
        <w:t>a tüzel kişiler. Başvuru Sahibi,</w:t>
      </w:r>
      <w:r w:rsidRPr="005D0581">
        <w:rPr>
          <w:rFonts w:cstheme="minorHAnsi"/>
        </w:rPr>
        <w:t xml:space="preserve"> projenin hazı</w:t>
      </w:r>
      <w:r>
        <w:rPr>
          <w:rFonts w:cstheme="minorHAnsi"/>
        </w:rPr>
        <w:t>rlığından ve uygulanmasından (E</w:t>
      </w:r>
      <w:r w:rsidRPr="005D0581">
        <w:rPr>
          <w:rFonts w:cstheme="minorHAnsi"/>
        </w:rPr>
        <w:t xml:space="preserve">ş-finansman yükümlülüğü </w:t>
      </w:r>
      <w:r w:rsidR="00D61E78" w:rsidRPr="005D0581">
        <w:rPr>
          <w:rFonts w:cstheme="minorHAnsi"/>
        </w:rPr>
        <w:t>dâhil</w:t>
      </w:r>
      <w:r w:rsidRPr="005D0581">
        <w:rPr>
          <w:rFonts w:cstheme="minorHAnsi"/>
        </w:rPr>
        <w:t xml:space="preserve">) </w:t>
      </w:r>
      <w:r w:rsidRPr="00C80604">
        <w:rPr>
          <w:rFonts w:cstheme="minorHAnsi"/>
        </w:rPr>
        <w:t>doğrudan sorumludur.</w:t>
      </w:r>
    </w:p>
    <w:p w14:paraId="7CDE2B86" w14:textId="7220621E" w:rsidR="005D0581" w:rsidRPr="005D0581" w:rsidRDefault="00367885" w:rsidP="008467C6">
      <w:pPr>
        <w:spacing w:before="120" w:after="120" w:line="276" w:lineRule="auto"/>
        <w:jc w:val="both"/>
        <w:rPr>
          <w:rFonts w:cstheme="minorHAnsi"/>
          <w:b/>
        </w:rPr>
      </w:pPr>
      <w:r w:rsidRPr="00C80604">
        <w:rPr>
          <w:rFonts w:cstheme="minorHAnsi"/>
          <w:b/>
        </w:rPr>
        <w:t>Şenlendirme Üst Kurulu</w:t>
      </w:r>
      <w:r w:rsidR="005D0581" w:rsidRPr="00C80604">
        <w:rPr>
          <w:rFonts w:cstheme="minorHAnsi"/>
          <w:b/>
        </w:rPr>
        <w:t xml:space="preserve">: </w:t>
      </w:r>
      <w:r w:rsidRPr="00C80604">
        <w:rPr>
          <w:rFonts w:cstheme="minorHAnsi"/>
        </w:rPr>
        <w:t>Değerlendirme ekibi</w:t>
      </w:r>
      <w:r w:rsidR="005D0581" w:rsidRPr="00C80604">
        <w:rPr>
          <w:rFonts w:cstheme="minorHAnsi"/>
        </w:rPr>
        <w:t xml:space="preserve"> tarafından gerçekleştirilen </w:t>
      </w:r>
      <w:r w:rsidRPr="00C80604">
        <w:rPr>
          <w:rFonts w:cstheme="minorHAnsi"/>
        </w:rPr>
        <w:t>çalışmalar</w:t>
      </w:r>
      <w:r w:rsidR="005D0581" w:rsidRPr="00C80604">
        <w:rPr>
          <w:rFonts w:cstheme="minorHAnsi"/>
        </w:rPr>
        <w:t xml:space="preserve"> üstünde görüş oluşturmak </w:t>
      </w:r>
      <w:r w:rsidRPr="00C80604">
        <w:rPr>
          <w:rFonts w:cstheme="minorHAnsi"/>
        </w:rPr>
        <w:t xml:space="preserve">ve nihai destek kararını vermek </w:t>
      </w:r>
      <w:r w:rsidR="005D0581" w:rsidRPr="00C80604">
        <w:rPr>
          <w:rFonts w:cstheme="minorHAnsi"/>
        </w:rPr>
        <w:t xml:space="preserve">üzere </w:t>
      </w:r>
      <w:r w:rsidRPr="00C80604">
        <w:rPr>
          <w:rFonts w:cstheme="minorHAnsi"/>
        </w:rPr>
        <w:t xml:space="preserve">Türkiye Kızılay Derneği </w:t>
      </w:r>
      <w:r w:rsidR="00C80604" w:rsidRPr="00C80604">
        <w:rPr>
          <w:rFonts w:cstheme="minorHAnsi"/>
        </w:rPr>
        <w:t xml:space="preserve">üst </w:t>
      </w:r>
      <w:r w:rsidRPr="00C80604">
        <w:rPr>
          <w:rFonts w:cstheme="minorHAnsi"/>
        </w:rPr>
        <w:t xml:space="preserve">yöneticilerinden </w:t>
      </w:r>
      <w:r w:rsidR="005D0581" w:rsidRPr="00C80604">
        <w:rPr>
          <w:rFonts w:cstheme="minorHAnsi"/>
        </w:rPr>
        <w:t>oluşan komite.</w:t>
      </w:r>
    </w:p>
    <w:p w14:paraId="2E78D272" w14:textId="1B5504D2" w:rsidR="005D0581" w:rsidRPr="005D0581" w:rsidRDefault="005D0581" w:rsidP="008467C6">
      <w:pPr>
        <w:spacing w:before="120" w:after="120" w:line="276" w:lineRule="auto"/>
        <w:jc w:val="both"/>
        <w:rPr>
          <w:rFonts w:cstheme="minorHAnsi"/>
          <w:b/>
        </w:rPr>
      </w:pPr>
      <w:r w:rsidRPr="005D0581">
        <w:rPr>
          <w:rFonts w:cstheme="minorHAnsi"/>
          <w:b/>
        </w:rPr>
        <w:t xml:space="preserve">Eş-finansman: </w:t>
      </w:r>
      <w:r>
        <w:rPr>
          <w:rFonts w:cstheme="minorHAnsi"/>
        </w:rPr>
        <w:t>Türkiye Kızılay Derneği</w:t>
      </w:r>
      <w:r w:rsidRPr="005D0581">
        <w:rPr>
          <w:rFonts w:cstheme="minorHAnsi"/>
        </w:rPr>
        <w:t xml:space="preserve"> tarafından desteklenen proje veya faaliyetlerde harcanmak üzere, </w:t>
      </w:r>
      <w:r w:rsidR="00A967C2">
        <w:rPr>
          <w:rFonts w:cstheme="minorHAnsi"/>
        </w:rPr>
        <w:t>koordinatör kuruluş</w:t>
      </w:r>
      <w:r w:rsidR="00A967C2" w:rsidRPr="005D0581">
        <w:rPr>
          <w:rFonts w:cstheme="minorHAnsi"/>
        </w:rPr>
        <w:t xml:space="preserve"> </w:t>
      </w:r>
      <w:r w:rsidRPr="005D0581">
        <w:rPr>
          <w:rFonts w:cstheme="minorHAnsi"/>
        </w:rPr>
        <w:t>tarafından taahhüt edilen nakdi katkı.</w:t>
      </w:r>
    </w:p>
    <w:p w14:paraId="7E40ACEE" w14:textId="27A6A8E8" w:rsidR="005D0581" w:rsidRPr="005D0581" w:rsidRDefault="005D0581" w:rsidP="008467C6">
      <w:pPr>
        <w:spacing w:before="120" w:after="120" w:line="276" w:lineRule="auto"/>
        <w:jc w:val="both"/>
        <w:rPr>
          <w:rFonts w:cstheme="minorHAnsi"/>
          <w:b/>
        </w:rPr>
      </w:pPr>
      <w:r w:rsidRPr="005D0581">
        <w:rPr>
          <w:rFonts w:cstheme="minorHAnsi"/>
          <w:b/>
        </w:rPr>
        <w:t xml:space="preserve">Görünürlük: </w:t>
      </w:r>
      <w:r w:rsidRPr="005D0581">
        <w:rPr>
          <w:rFonts w:cstheme="minorHAnsi"/>
        </w:rPr>
        <w:t>Projenin uygulama süresi boyunca Türkiye Kızılay Derneği tarafından sağlanan desteği</w:t>
      </w:r>
      <w:r w:rsidR="00DA20A7">
        <w:rPr>
          <w:rFonts w:cstheme="minorHAnsi"/>
        </w:rPr>
        <w:t>n</w:t>
      </w:r>
      <w:r w:rsidRPr="005D0581">
        <w:rPr>
          <w:rFonts w:cstheme="minorHAnsi"/>
        </w:rPr>
        <w:t xml:space="preserve"> görünür kılınması amacıyla </w:t>
      </w:r>
      <w:r w:rsidR="00A967C2">
        <w:rPr>
          <w:rFonts w:cstheme="minorHAnsi"/>
        </w:rPr>
        <w:t>koordinatör kuruluş</w:t>
      </w:r>
      <w:r w:rsidR="00A967C2" w:rsidRPr="005D0581">
        <w:rPr>
          <w:rFonts w:cstheme="minorHAnsi"/>
        </w:rPr>
        <w:t xml:space="preserve"> </w:t>
      </w:r>
      <w:r w:rsidRPr="005D0581">
        <w:rPr>
          <w:rFonts w:cstheme="minorHAnsi"/>
        </w:rPr>
        <w:t>tarafından kullanılan, projenin tanıtımına yönelik yazılı, görsel ve işitsel materyaller.</w:t>
      </w:r>
    </w:p>
    <w:p w14:paraId="0F2ABB85" w14:textId="19977772" w:rsidR="005D0581" w:rsidRDefault="005D0581" w:rsidP="008467C6">
      <w:pPr>
        <w:spacing w:before="120" w:after="120" w:line="276" w:lineRule="auto"/>
        <w:jc w:val="both"/>
        <w:rPr>
          <w:rFonts w:cstheme="minorHAnsi"/>
        </w:rPr>
      </w:pPr>
      <w:r w:rsidRPr="005D0581">
        <w:rPr>
          <w:rFonts w:cstheme="minorHAnsi"/>
          <w:b/>
        </w:rPr>
        <w:t xml:space="preserve">İştirakçi: </w:t>
      </w:r>
      <w:r w:rsidRPr="005D0581">
        <w:rPr>
          <w:rFonts w:cstheme="minorHAnsi"/>
        </w:rPr>
        <w:t>Başvuru Sahibi ya da ortakların uygunluk kriterlerini karşılama mecburiyeti olmadığı halde projenin yürütülmesine katkıda bulunan taraf. İştirakçilerin harcamaları uygun maliyet olarak değerlendirilmeyeceği gibi proje kapsamında yapılan satın almalarda tedarikçi de olamazlar.</w:t>
      </w:r>
    </w:p>
    <w:p w14:paraId="40EDFB4C" w14:textId="502DBCEB" w:rsidR="00A95AD4" w:rsidRPr="005D0581" w:rsidRDefault="00A95AD4" w:rsidP="008467C6">
      <w:pPr>
        <w:spacing w:before="120" w:after="120" w:line="276" w:lineRule="auto"/>
        <w:jc w:val="both"/>
        <w:rPr>
          <w:rFonts w:cstheme="minorHAnsi"/>
        </w:rPr>
      </w:pPr>
      <w:r>
        <w:rPr>
          <w:rFonts w:cstheme="minorHAnsi"/>
          <w:b/>
        </w:rPr>
        <w:t>Koordinatör K</w:t>
      </w:r>
      <w:r w:rsidRPr="00A95AD4">
        <w:rPr>
          <w:rFonts w:cstheme="minorHAnsi"/>
          <w:b/>
        </w:rPr>
        <w:t>uruluş</w:t>
      </w:r>
      <w:r w:rsidRPr="005D0581">
        <w:rPr>
          <w:rFonts w:cstheme="minorHAnsi"/>
          <w:b/>
        </w:rPr>
        <w:t xml:space="preserve">: </w:t>
      </w:r>
      <w:r>
        <w:rPr>
          <w:rFonts w:cstheme="minorHAnsi"/>
        </w:rPr>
        <w:t>Türkiye Kızılay Derneğinden</w:t>
      </w:r>
      <w:r w:rsidRPr="005D0581">
        <w:rPr>
          <w:rFonts w:cstheme="minorHAnsi"/>
        </w:rPr>
        <w:t xml:space="preserve"> dest</w:t>
      </w:r>
      <w:r w:rsidR="002426B6">
        <w:rPr>
          <w:rFonts w:cstheme="minorHAnsi"/>
        </w:rPr>
        <w:t>ek almaya hak kazanan Başvuru sahibi kurum/kuruluş.</w:t>
      </w:r>
    </w:p>
    <w:p w14:paraId="2145CBF4" w14:textId="0364C495" w:rsidR="005D0581" w:rsidRPr="005D0581" w:rsidRDefault="005D0581" w:rsidP="008467C6">
      <w:pPr>
        <w:spacing w:before="120" w:after="120" w:line="276" w:lineRule="auto"/>
        <w:jc w:val="both"/>
        <w:rPr>
          <w:rFonts w:cstheme="minorHAnsi"/>
          <w:b/>
        </w:rPr>
      </w:pPr>
      <w:r w:rsidRPr="005D0581">
        <w:rPr>
          <w:rFonts w:cstheme="minorHAnsi"/>
          <w:b/>
        </w:rPr>
        <w:t xml:space="preserve">Ortak: </w:t>
      </w:r>
      <w:r w:rsidRPr="005D0581">
        <w:rPr>
          <w:rFonts w:cstheme="minorHAnsi"/>
        </w:rPr>
        <w:t>Başvuru Sahibine projenin hazırlık ve uygulama aşamalarında destek veren ve rehberde belirtilen uygunluk kriterlerini sağlayan kuruluş. Ortakların yaptıkları harcamalar uygun maliyet olarak kabul edilmektedir fakat proje kapsamında yapılan satın almala</w:t>
      </w:r>
      <w:r>
        <w:rPr>
          <w:rFonts w:cstheme="minorHAnsi"/>
        </w:rPr>
        <w:t xml:space="preserve">rda tedarikçi olamazlar. Bu program için </w:t>
      </w:r>
      <w:r w:rsidRPr="005D0581">
        <w:rPr>
          <w:rFonts w:cstheme="minorHAnsi"/>
        </w:rPr>
        <w:t>kastedilen</w:t>
      </w:r>
      <w:r>
        <w:rPr>
          <w:rFonts w:cstheme="minorHAnsi"/>
        </w:rPr>
        <w:t xml:space="preserve"> “Ortaklık” </w:t>
      </w:r>
      <w:r w:rsidRPr="005D0581">
        <w:rPr>
          <w:rFonts w:cstheme="minorHAnsi"/>
        </w:rPr>
        <w:t>proje bağl</w:t>
      </w:r>
      <w:r>
        <w:rPr>
          <w:rFonts w:cstheme="minorHAnsi"/>
        </w:rPr>
        <w:t>amında oluşturulan işbirliğini tarif eder.</w:t>
      </w:r>
    </w:p>
    <w:p w14:paraId="6B0D414A" w14:textId="6B982DD2" w:rsidR="005D0581" w:rsidRPr="005D0581" w:rsidRDefault="005D0581" w:rsidP="008467C6">
      <w:pPr>
        <w:spacing w:before="120" w:after="120" w:line="276" w:lineRule="auto"/>
        <w:jc w:val="both"/>
        <w:rPr>
          <w:rFonts w:cstheme="minorHAnsi"/>
          <w:b/>
        </w:rPr>
      </w:pPr>
      <w:r w:rsidRPr="005D0581">
        <w:rPr>
          <w:rFonts w:cstheme="minorHAnsi"/>
          <w:b/>
        </w:rPr>
        <w:t xml:space="preserve">Program: </w:t>
      </w:r>
      <w:r w:rsidRPr="005D0581">
        <w:rPr>
          <w:rFonts w:cstheme="minorHAnsi"/>
        </w:rPr>
        <w:t xml:space="preserve">İçeriği ve kuralları </w:t>
      </w:r>
      <w:r>
        <w:rPr>
          <w:rFonts w:cstheme="minorHAnsi"/>
        </w:rPr>
        <w:t>Türkiye Kızılay Derneğinin hazırladığı</w:t>
      </w:r>
      <w:r w:rsidRPr="005D0581">
        <w:rPr>
          <w:rFonts w:cstheme="minorHAnsi"/>
        </w:rPr>
        <w:t xml:space="preserve"> bu başvuru rehberi ile belirlenen mali destek programı.</w:t>
      </w:r>
    </w:p>
    <w:p w14:paraId="768E9510" w14:textId="547729E3" w:rsidR="005D0581" w:rsidRPr="005D0581" w:rsidRDefault="005D0581" w:rsidP="008467C6">
      <w:pPr>
        <w:spacing w:before="120" w:after="120" w:line="276" w:lineRule="auto"/>
        <w:jc w:val="both"/>
        <w:rPr>
          <w:rFonts w:cstheme="minorHAnsi"/>
          <w:b/>
        </w:rPr>
      </w:pPr>
      <w:r w:rsidRPr="005D0581">
        <w:rPr>
          <w:rFonts w:cstheme="minorHAnsi"/>
          <w:b/>
        </w:rPr>
        <w:t xml:space="preserve">Proje: </w:t>
      </w:r>
      <w:r w:rsidRPr="005D0581">
        <w:rPr>
          <w:rFonts w:cstheme="minorHAnsi"/>
        </w:rPr>
        <w:t xml:space="preserve">Destekten yararlanmak üzere </w:t>
      </w:r>
      <w:r>
        <w:rPr>
          <w:rFonts w:cstheme="minorHAnsi"/>
        </w:rPr>
        <w:t>Türkiye Kızılay Derneğine</w:t>
      </w:r>
      <w:r w:rsidRPr="005D0581">
        <w:rPr>
          <w:rFonts w:cstheme="minorHAnsi"/>
        </w:rPr>
        <w:t xml:space="preserve"> sunulan belli bir amacı, bütçesi ve süresi olan düzenli faaliyetler bütünü.</w:t>
      </w:r>
    </w:p>
    <w:p w14:paraId="32A985D9" w14:textId="7E8CEB23" w:rsidR="005D0581" w:rsidRDefault="005D0581" w:rsidP="008467C6">
      <w:pPr>
        <w:spacing w:before="120" w:after="120" w:line="276" w:lineRule="auto"/>
        <w:jc w:val="both"/>
        <w:rPr>
          <w:rFonts w:cstheme="minorHAnsi"/>
        </w:rPr>
      </w:pPr>
      <w:r w:rsidRPr="00367885">
        <w:rPr>
          <w:rFonts w:cstheme="minorHAnsi"/>
          <w:b/>
        </w:rPr>
        <w:t xml:space="preserve">Proje Uygulama Rehberi: </w:t>
      </w:r>
      <w:r w:rsidRPr="00367885">
        <w:rPr>
          <w:rFonts w:cstheme="minorHAnsi"/>
        </w:rPr>
        <w:t>Türkiye</w:t>
      </w:r>
      <w:r>
        <w:rPr>
          <w:rFonts w:cstheme="minorHAnsi"/>
        </w:rPr>
        <w:t xml:space="preserve"> Kızılay Derneği</w:t>
      </w:r>
      <w:r w:rsidRPr="005D0581">
        <w:rPr>
          <w:rFonts w:cstheme="minorHAnsi"/>
        </w:rPr>
        <w:t xml:space="preserve"> tarafından hazırlanan ve </w:t>
      </w:r>
      <w:r w:rsidR="00A967C2">
        <w:rPr>
          <w:rFonts w:cstheme="minorHAnsi"/>
        </w:rPr>
        <w:t>koordinatör kuruluşların</w:t>
      </w:r>
      <w:r w:rsidR="00A967C2" w:rsidRPr="005D0581">
        <w:rPr>
          <w:rFonts w:cstheme="minorHAnsi"/>
        </w:rPr>
        <w:t xml:space="preserve"> </w:t>
      </w:r>
      <w:r w:rsidRPr="005D0581">
        <w:rPr>
          <w:rFonts w:cstheme="minorHAnsi"/>
        </w:rPr>
        <w:t>proje veya faaliyet uygulamaları</w:t>
      </w:r>
      <w:r>
        <w:rPr>
          <w:rFonts w:cstheme="minorHAnsi"/>
        </w:rPr>
        <w:t xml:space="preserve"> </w:t>
      </w:r>
      <w:r w:rsidRPr="005D0581">
        <w:rPr>
          <w:rFonts w:cstheme="minorHAnsi"/>
        </w:rPr>
        <w:t xml:space="preserve">sırasında uymak zorunda oldukları </w:t>
      </w:r>
      <w:r w:rsidR="00A967C2">
        <w:rPr>
          <w:rFonts w:cstheme="minorHAnsi"/>
        </w:rPr>
        <w:t xml:space="preserve">satın alma, </w:t>
      </w:r>
      <w:r w:rsidRPr="005D0581">
        <w:rPr>
          <w:rFonts w:cstheme="minorHAnsi"/>
        </w:rPr>
        <w:t>raporlama</w:t>
      </w:r>
      <w:r>
        <w:rPr>
          <w:rFonts w:cstheme="minorHAnsi"/>
        </w:rPr>
        <w:t xml:space="preserve">, </w:t>
      </w:r>
      <w:r w:rsidRPr="005D0581">
        <w:rPr>
          <w:rFonts w:cstheme="minorHAnsi"/>
        </w:rPr>
        <w:t xml:space="preserve">bilgilendirme </w:t>
      </w:r>
      <w:r>
        <w:rPr>
          <w:rFonts w:cstheme="minorHAnsi"/>
        </w:rPr>
        <w:t xml:space="preserve">ve </w:t>
      </w:r>
      <w:r w:rsidR="00A967C2">
        <w:rPr>
          <w:rFonts w:cstheme="minorHAnsi"/>
        </w:rPr>
        <w:t xml:space="preserve">tanıtım ve </w:t>
      </w:r>
      <w:r>
        <w:rPr>
          <w:rFonts w:cstheme="minorHAnsi"/>
        </w:rPr>
        <w:t xml:space="preserve">görünürlük </w:t>
      </w:r>
      <w:r w:rsidRPr="005D0581">
        <w:rPr>
          <w:rFonts w:cstheme="minorHAnsi"/>
        </w:rPr>
        <w:t>yükümlülüklerini ayrıntılı olarak düzenleyen rehber ve ekleri.</w:t>
      </w:r>
    </w:p>
    <w:p w14:paraId="7F25991E" w14:textId="2CAE3C8F" w:rsidR="00446F6F" w:rsidRPr="005D0581" w:rsidRDefault="00446F6F" w:rsidP="008467C6">
      <w:pPr>
        <w:spacing w:before="120" w:after="120" w:line="276" w:lineRule="auto"/>
        <w:jc w:val="both"/>
        <w:rPr>
          <w:rFonts w:cstheme="minorHAnsi"/>
          <w:b/>
        </w:rPr>
      </w:pPr>
      <w:r w:rsidRPr="00446F6F">
        <w:rPr>
          <w:rFonts w:cstheme="minorHAnsi"/>
          <w:b/>
        </w:rPr>
        <w:t>Sürdürülebilir Kalkınma Amaçları:</w:t>
      </w:r>
      <w:r>
        <w:rPr>
          <w:rFonts w:cstheme="minorHAnsi"/>
        </w:rPr>
        <w:t xml:space="preserve"> </w:t>
      </w:r>
      <w:r w:rsidR="008467C6" w:rsidRPr="008467C6">
        <w:rPr>
          <w:rFonts w:cstheme="minorHAnsi"/>
        </w:rPr>
        <w:t>Sürdürülebilir Kalkınm</w:t>
      </w:r>
      <w:r w:rsidR="008467C6">
        <w:rPr>
          <w:rFonts w:cstheme="minorHAnsi"/>
        </w:rPr>
        <w:t xml:space="preserve">a Amaçları (SKA), </w:t>
      </w:r>
      <w:r w:rsidR="008467C6" w:rsidRPr="008467C6">
        <w:rPr>
          <w:rFonts w:cstheme="minorHAnsi"/>
        </w:rPr>
        <w:t>diğer bir deyişle Küresel Amaçlar, Birleşmiş Milletler üyesi ülkeler tarafından 2030 sonuna kadar ulaşılması amaçlanan hedefleri içeren bir evrensel eylem çağrısıdır.</w:t>
      </w:r>
      <w:r w:rsidR="008467C6" w:rsidRPr="008467C6">
        <w:t xml:space="preserve"> </w:t>
      </w:r>
      <w:r w:rsidR="008467C6" w:rsidRPr="008467C6">
        <w:rPr>
          <w:rFonts w:cstheme="minorHAnsi"/>
        </w:rPr>
        <w:t>Tüm dünyada açlık ve yoksulluğa son vermek, iklim değişikliği ile mücadele etmek, toplumsal cinsiyet eşitliğini sağlamak, nitelikli eğitimi, sorumlu üretim ve tüketimi yaygınlaştırmak gibi 17 ana başlıktan oluşan sosyal, kültürel ve ekolojik meselelerin çözümüne odaklanır. Ocak 2016'da yürürlüğe girmiştir.</w:t>
      </w:r>
    </w:p>
    <w:p w14:paraId="45E881CD" w14:textId="7691E4B8" w:rsidR="002B1A86" w:rsidRPr="00534AE0" w:rsidRDefault="00534AE0" w:rsidP="002426B6">
      <w:pPr>
        <w:spacing w:after="0" w:line="276" w:lineRule="auto"/>
        <w:jc w:val="both"/>
        <w:rPr>
          <w:rFonts w:cstheme="minorHAnsi"/>
        </w:rPr>
      </w:pPr>
      <w:r w:rsidRPr="00534AE0">
        <w:rPr>
          <w:rFonts w:cstheme="minorHAnsi"/>
          <w:b/>
        </w:rPr>
        <w:t>Uluslararası Kızılhaç ve Kızılay Dernekleri Federasyonu</w:t>
      </w:r>
      <w:r>
        <w:rPr>
          <w:rFonts w:cstheme="minorHAnsi"/>
        </w:rPr>
        <w:t xml:space="preserve">: </w:t>
      </w:r>
      <w:r w:rsidRPr="00534AE0">
        <w:rPr>
          <w:rFonts w:cstheme="minorHAnsi"/>
        </w:rPr>
        <w:t>1919'da Cenevre, İsviçre'de kurulmuş bir insani yardım kuruluşudur. Uluslararası Kızılhaç ve Kız</w:t>
      </w:r>
      <w:r>
        <w:rPr>
          <w:rFonts w:cstheme="minorHAnsi"/>
        </w:rPr>
        <w:t>ılay Hareketi içinde bulunan tüm</w:t>
      </w:r>
      <w:r w:rsidRPr="00534AE0">
        <w:rPr>
          <w:rFonts w:cstheme="minorHAnsi"/>
        </w:rPr>
        <w:t xml:space="preserve"> Kızılhaç ve Kı</w:t>
      </w:r>
      <w:r>
        <w:rPr>
          <w:rFonts w:cstheme="minorHAnsi"/>
        </w:rPr>
        <w:t>zılay Dernekleri</w:t>
      </w:r>
      <w:r w:rsidRPr="00534AE0">
        <w:rPr>
          <w:rFonts w:cstheme="minorHAnsi"/>
        </w:rPr>
        <w:t>nin koordinasyonunu sağlamakla görevli bi</w:t>
      </w:r>
      <w:r>
        <w:rPr>
          <w:rFonts w:cstheme="minorHAnsi"/>
        </w:rPr>
        <w:t>rliktir.</w:t>
      </w:r>
    </w:p>
    <w:p w14:paraId="19859608" w14:textId="42F31C52" w:rsidR="00CC6499" w:rsidRDefault="001F051A" w:rsidP="002426B6">
      <w:pPr>
        <w:pStyle w:val="Balk1"/>
        <w:numPr>
          <w:ilvl w:val="0"/>
          <w:numId w:val="25"/>
        </w:numPr>
        <w:spacing w:before="0" w:after="120" w:line="276" w:lineRule="auto"/>
        <w:jc w:val="both"/>
        <w:rPr>
          <w:rFonts w:asciiTheme="minorHAnsi" w:hAnsiTheme="minorHAnsi" w:cstheme="minorHAnsi"/>
          <w:b/>
        </w:rPr>
      </w:pPr>
      <w:bookmarkStart w:id="1" w:name="_Toc141167192"/>
      <w:r w:rsidRPr="0053784B">
        <w:rPr>
          <w:rFonts w:asciiTheme="minorHAnsi" w:hAnsiTheme="minorHAnsi" w:cstheme="minorHAnsi"/>
          <w:b/>
        </w:rPr>
        <w:lastRenderedPageBreak/>
        <w:t>ARKA PLAN</w:t>
      </w:r>
      <w:bookmarkEnd w:id="1"/>
    </w:p>
    <w:p w14:paraId="7A3645A0" w14:textId="5CC88B1F" w:rsidR="00A20C61" w:rsidRPr="0053784B" w:rsidRDefault="00700592" w:rsidP="008467C6">
      <w:pPr>
        <w:pStyle w:val="Balk2"/>
        <w:numPr>
          <w:ilvl w:val="1"/>
          <w:numId w:val="25"/>
        </w:numPr>
        <w:spacing w:before="120" w:after="120" w:line="276" w:lineRule="auto"/>
        <w:jc w:val="both"/>
        <w:rPr>
          <w:rFonts w:asciiTheme="minorHAnsi" w:hAnsiTheme="minorHAnsi" w:cstheme="minorHAnsi"/>
          <w:b/>
        </w:rPr>
      </w:pPr>
      <w:bookmarkStart w:id="2" w:name="_Toc141167193"/>
      <w:r w:rsidRPr="0053784B">
        <w:rPr>
          <w:rFonts w:asciiTheme="minorHAnsi" w:hAnsiTheme="minorHAnsi" w:cstheme="minorHAnsi"/>
          <w:b/>
        </w:rPr>
        <w:t>Şenlendirme Modeli</w:t>
      </w:r>
      <w:bookmarkEnd w:id="2"/>
    </w:p>
    <w:p w14:paraId="604ACC9F" w14:textId="07E6EF79" w:rsidR="00A20C61" w:rsidRDefault="00A20C61" w:rsidP="002426B6">
      <w:pPr>
        <w:spacing w:after="0" w:line="276" w:lineRule="auto"/>
        <w:jc w:val="both"/>
        <w:rPr>
          <w:rFonts w:cstheme="minorHAnsi"/>
        </w:rPr>
      </w:pPr>
      <w:r w:rsidRPr="0053784B">
        <w:rPr>
          <w:rFonts w:cstheme="minorHAnsi"/>
        </w:rPr>
        <w:t>Şenlendirme Projeleri Modeli, kısa adı il</w:t>
      </w:r>
      <w:r w:rsidR="00FF3487" w:rsidRPr="0053784B">
        <w:rPr>
          <w:rFonts w:cstheme="minorHAnsi"/>
        </w:rPr>
        <w:t>e “Şenlendirme Modeli”, Türk Kızılay</w:t>
      </w:r>
      <w:r w:rsidR="000F56E8">
        <w:rPr>
          <w:rFonts w:cstheme="minorHAnsi"/>
        </w:rPr>
        <w:t>’</w:t>
      </w:r>
      <w:r w:rsidRPr="0053784B">
        <w:rPr>
          <w:rFonts w:cstheme="minorHAnsi"/>
        </w:rPr>
        <w:t>ın kurumsal sosyal rol ve sorumluluklarını «Şenlendirme» adı ile anılan bir yaklaşımla, toplumsal bir şenlendirme sağlamak üzere, ilgili paydaşlar arasında bir bağ kurulmasının da önünü açarak, Kızılay il teşkilatları aracılığı ile hayata geçirmeyi amaçladığı bir proje yönetim ve uygulama modelidir.</w:t>
      </w:r>
      <w:r w:rsidR="00FF3487" w:rsidRPr="0053784B">
        <w:rPr>
          <w:rFonts w:cstheme="minorHAnsi"/>
        </w:rPr>
        <w:t xml:space="preserve"> </w:t>
      </w:r>
      <w:r w:rsidRPr="0053784B">
        <w:rPr>
          <w:rFonts w:cstheme="minorHAnsi"/>
        </w:rPr>
        <w:t xml:space="preserve">Türkiye Kızılay Derneği, bu model ile, Türkiye’de çoklu disipliner çalışma ve entegre hareket etme konusunda çok önemli ihtiyaçların oluştuğu gerçeğinden yola çıkarak gönüllüler, yerel kuruluşlar ve sivil toplum kuruluşları arasında organik bir bağ kurulmasında kritik bir konuyu ele alır. 2030 Kızılay vizyon ve stratejik hedefleri ile de uyumlu olarak; tüm tarafların işbirliği ve elbirliği ile “toplumsal şenlendirme” vizyonu ile hareket etme kararını almıştır. </w:t>
      </w:r>
    </w:p>
    <w:p w14:paraId="52C22B4E" w14:textId="77777777" w:rsidR="002426B6" w:rsidRPr="0053784B" w:rsidRDefault="002426B6" w:rsidP="002426B6">
      <w:pPr>
        <w:spacing w:after="0" w:line="276" w:lineRule="auto"/>
        <w:jc w:val="both"/>
        <w:rPr>
          <w:rFonts w:cstheme="minorHAnsi"/>
        </w:rPr>
      </w:pPr>
    </w:p>
    <w:p w14:paraId="59667E4A" w14:textId="52391F6A" w:rsidR="00B43B14" w:rsidRPr="0053784B" w:rsidRDefault="00700592" w:rsidP="002426B6">
      <w:pPr>
        <w:pStyle w:val="Balk2"/>
        <w:numPr>
          <w:ilvl w:val="1"/>
          <w:numId w:val="25"/>
        </w:numPr>
        <w:spacing w:before="0" w:after="120" w:line="276" w:lineRule="auto"/>
        <w:jc w:val="both"/>
        <w:rPr>
          <w:rFonts w:asciiTheme="minorHAnsi" w:hAnsiTheme="minorHAnsi" w:cstheme="minorHAnsi"/>
          <w:b/>
        </w:rPr>
      </w:pPr>
      <w:bookmarkStart w:id="3" w:name="_Toc141167194"/>
      <w:r w:rsidRPr="0053784B">
        <w:rPr>
          <w:rFonts w:asciiTheme="minorHAnsi" w:hAnsiTheme="minorHAnsi" w:cstheme="minorHAnsi"/>
          <w:b/>
        </w:rPr>
        <w:t>Hedef 2030</w:t>
      </w:r>
      <w:bookmarkEnd w:id="3"/>
    </w:p>
    <w:p w14:paraId="3A8EC529" w14:textId="67AB44D4" w:rsidR="00A42AFC" w:rsidRPr="0053784B" w:rsidRDefault="00137BC3" w:rsidP="002426B6">
      <w:pPr>
        <w:spacing w:after="0" w:line="276" w:lineRule="auto"/>
        <w:jc w:val="both"/>
        <w:rPr>
          <w:rFonts w:cstheme="minorHAnsi"/>
        </w:rPr>
      </w:pPr>
      <w:r w:rsidRPr="0053784B">
        <w:rPr>
          <w:rFonts w:cstheme="minorHAnsi"/>
        </w:rPr>
        <w:t xml:space="preserve">Türk </w:t>
      </w:r>
      <w:r w:rsidR="004B227C" w:rsidRPr="0053784B">
        <w:rPr>
          <w:rFonts w:cstheme="minorHAnsi"/>
        </w:rPr>
        <w:t>Kızılay, ülkemize ve insanımıza da</w:t>
      </w:r>
      <w:r w:rsidR="00534AE0">
        <w:rPr>
          <w:rFonts w:cstheme="minorHAnsi"/>
        </w:rPr>
        <w:t>ha iyi hizmet sunabilmek adına 10</w:t>
      </w:r>
      <w:r w:rsidR="004B227C" w:rsidRPr="0053784B">
        <w:rPr>
          <w:rFonts w:cstheme="minorHAnsi"/>
        </w:rPr>
        <w:t xml:space="preserve"> yıllık Stratejik Plan çalışması başlatmış, ilk etapta Toplumsal Dayanıklılık ve Kurumsal Gelişim alanlarında amaçlar ve hedefler belirlemiştir. Bu amaç ve hedefleri belirlerke</w:t>
      </w:r>
      <w:r w:rsidR="00534AE0">
        <w:rPr>
          <w:rFonts w:cstheme="minorHAnsi"/>
        </w:rPr>
        <w:t>n, Milli Vizyonun yanı sıra</w:t>
      </w:r>
      <w:r w:rsidR="004B227C" w:rsidRPr="0053784B">
        <w:rPr>
          <w:rFonts w:cstheme="minorHAnsi"/>
        </w:rPr>
        <w:t xml:space="preserve"> </w:t>
      </w:r>
      <w:r w:rsidR="00534AE0">
        <w:rPr>
          <w:rFonts w:cstheme="minorHAnsi"/>
        </w:rPr>
        <w:t xml:space="preserve">Sürdürülebilir Kalkınma Amaçları </w:t>
      </w:r>
      <w:r w:rsidR="004B227C" w:rsidRPr="0053784B">
        <w:rPr>
          <w:rFonts w:cstheme="minorHAnsi"/>
        </w:rPr>
        <w:t>ve Uluslararası Kızılhaç ve Kızılay Dernekleri Federasyonu 2030 Stratejileri ile uyumu da gözetmiştir.</w:t>
      </w:r>
    </w:p>
    <w:p w14:paraId="04EE412F" w14:textId="77777777" w:rsidR="002426B6" w:rsidRDefault="002426B6" w:rsidP="002426B6">
      <w:pPr>
        <w:spacing w:after="0" w:line="276" w:lineRule="auto"/>
        <w:jc w:val="both"/>
        <w:rPr>
          <w:rFonts w:cstheme="minorHAnsi"/>
          <w:b/>
        </w:rPr>
      </w:pPr>
    </w:p>
    <w:p w14:paraId="7D8F25BE" w14:textId="7EB1C562" w:rsidR="00120348" w:rsidRPr="0053784B" w:rsidRDefault="008450BB" w:rsidP="002426B6">
      <w:pPr>
        <w:spacing w:after="0" w:line="276" w:lineRule="auto"/>
        <w:jc w:val="both"/>
        <w:rPr>
          <w:rFonts w:cstheme="minorHAnsi"/>
          <w:b/>
        </w:rPr>
      </w:pPr>
      <w:r w:rsidRPr="0053784B">
        <w:rPr>
          <w:rFonts w:cstheme="minorHAnsi"/>
          <w:b/>
        </w:rPr>
        <w:t>Vizyon</w:t>
      </w:r>
    </w:p>
    <w:p w14:paraId="59946614" w14:textId="77A7E175" w:rsidR="00120348" w:rsidRPr="0053784B" w:rsidRDefault="00120348" w:rsidP="002426B6">
      <w:pPr>
        <w:spacing w:after="0" w:line="276" w:lineRule="auto"/>
        <w:jc w:val="both"/>
        <w:rPr>
          <w:rFonts w:cstheme="minorHAnsi"/>
        </w:rPr>
      </w:pPr>
      <w:r w:rsidRPr="0053784B">
        <w:rPr>
          <w:rFonts w:cstheme="minorHAnsi"/>
        </w:rPr>
        <w:t xml:space="preserve"> “Türkiye’de ve dünyada, insani yardım hizmetinde model alınan, insanların en zor anlarında yanındaki kuruluş olmak.”</w:t>
      </w:r>
    </w:p>
    <w:p w14:paraId="4D7ACAB3" w14:textId="77777777" w:rsidR="002426B6" w:rsidRDefault="002426B6" w:rsidP="002426B6">
      <w:pPr>
        <w:spacing w:after="0" w:line="276" w:lineRule="auto"/>
        <w:jc w:val="both"/>
        <w:rPr>
          <w:rFonts w:cstheme="minorHAnsi"/>
          <w:b/>
        </w:rPr>
      </w:pPr>
    </w:p>
    <w:p w14:paraId="1C5A6576" w14:textId="73382F48" w:rsidR="00120348" w:rsidRPr="0053784B" w:rsidRDefault="008450BB" w:rsidP="002426B6">
      <w:pPr>
        <w:spacing w:after="0" w:line="276" w:lineRule="auto"/>
        <w:jc w:val="both"/>
        <w:rPr>
          <w:rFonts w:cstheme="minorHAnsi"/>
          <w:b/>
        </w:rPr>
      </w:pPr>
      <w:r w:rsidRPr="0053784B">
        <w:rPr>
          <w:rFonts w:cstheme="minorHAnsi"/>
          <w:b/>
        </w:rPr>
        <w:t>Misyon</w:t>
      </w:r>
    </w:p>
    <w:p w14:paraId="4FAECC55" w14:textId="21E45D29" w:rsidR="00120348" w:rsidRPr="0053784B" w:rsidRDefault="00120348" w:rsidP="002426B6">
      <w:pPr>
        <w:spacing w:after="0" w:line="276" w:lineRule="auto"/>
        <w:jc w:val="both"/>
        <w:rPr>
          <w:rFonts w:cstheme="minorHAnsi"/>
        </w:rPr>
      </w:pPr>
      <w:r w:rsidRPr="0053784B">
        <w:rPr>
          <w:rFonts w:cstheme="minorHAnsi"/>
        </w:rPr>
        <w:t>“Proaktif bir kurum olarak afetlerde ve olağan dönemde ihtiyaç sahi</w:t>
      </w:r>
      <w:r w:rsidR="00B6201E" w:rsidRPr="0053784B">
        <w:rPr>
          <w:rFonts w:cstheme="minorHAnsi"/>
        </w:rPr>
        <w:t>pleri ve korunma</w:t>
      </w:r>
      <w:r w:rsidRPr="0053784B">
        <w:rPr>
          <w:rFonts w:cstheme="minorHAnsi"/>
        </w:rPr>
        <w:t>sızlara yönelik yardım sağlamak, toplumda yardımlaşmayı geliştirmek, güvenli kan teminini gerçekleştirmek ve zarar görebilirliği azaltmak”</w:t>
      </w:r>
    </w:p>
    <w:p w14:paraId="2A1A83F1" w14:textId="77777777" w:rsidR="002426B6" w:rsidRDefault="002426B6" w:rsidP="002426B6">
      <w:pPr>
        <w:spacing w:after="0" w:line="276" w:lineRule="auto"/>
        <w:jc w:val="both"/>
        <w:rPr>
          <w:rFonts w:cstheme="minorHAnsi"/>
          <w:b/>
        </w:rPr>
      </w:pPr>
    </w:p>
    <w:p w14:paraId="3B5AD848" w14:textId="557CA6DE" w:rsidR="00A42AFC" w:rsidRPr="0053784B" w:rsidRDefault="008450BB" w:rsidP="002426B6">
      <w:pPr>
        <w:spacing w:after="0" w:line="276" w:lineRule="auto"/>
        <w:jc w:val="both"/>
        <w:rPr>
          <w:rFonts w:cstheme="minorHAnsi"/>
          <w:b/>
        </w:rPr>
      </w:pPr>
      <w:r w:rsidRPr="0053784B">
        <w:rPr>
          <w:rFonts w:cstheme="minorHAnsi"/>
          <w:b/>
        </w:rPr>
        <w:t>Amaçlar</w:t>
      </w:r>
    </w:p>
    <w:p w14:paraId="365F932D" w14:textId="63A93279" w:rsidR="00A42AFC" w:rsidRPr="0053784B" w:rsidRDefault="00A42AFC" w:rsidP="002426B6">
      <w:pPr>
        <w:spacing w:after="0" w:line="276" w:lineRule="auto"/>
        <w:jc w:val="both"/>
        <w:rPr>
          <w:rFonts w:cstheme="minorHAnsi"/>
        </w:rPr>
      </w:pPr>
      <w:r w:rsidRPr="0053784B">
        <w:rPr>
          <w:rFonts w:cstheme="minorHAnsi"/>
        </w:rPr>
        <w:t>Türk Kızılay 2021-2030 Stratejik Planı; kurumun gelecek vizyonunu ve bu vizyona ulaşmak için belirlediği amaç ve hedefleri içermektedir. Tüm paydaşların katılımıyla hazırlan stratejik plan, toplumsal dayanıklılığı güçlendirmek ve güçlü yönetişim ve kurumsal güveni geliştirmek üzere toplam 11 amaçtan oluşmaktadır.</w:t>
      </w:r>
    </w:p>
    <w:p w14:paraId="2649CA8B" w14:textId="77777777" w:rsidR="00563B01" w:rsidRPr="0053784B" w:rsidRDefault="00563B01" w:rsidP="002426B6">
      <w:pPr>
        <w:spacing w:after="0" w:line="276" w:lineRule="auto"/>
        <w:jc w:val="both"/>
        <w:rPr>
          <w:rFonts w:cstheme="minorHAnsi"/>
          <w:b/>
        </w:rPr>
      </w:pPr>
    </w:p>
    <w:p w14:paraId="33C7BE8B" w14:textId="1B6A346A" w:rsidR="00563B01" w:rsidRDefault="00563B01" w:rsidP="002426B6">
      <w:pPr>
        <w:spacing w:after="0" w:line="276" w:lineRule="auto"/>
        <w:jc w:val="both"/>
        <w:rPr>
          <w:rFonts w:cstheme="minorHAnsi"/>
          <w:b/>
        </w:rPr>
      </w:pPr>
    </w:p>
    <w:p w14:paraId="546991BC" w14:textId="41FE2E6B" w:rsidR="002426B6" w:rsidRDefault="002426B6" w:rsidP="002426B6">
      <w:pPr>
        <w:spacing w:after="0" w:line="276" w:lineRule="auto"/>
        <w:jc w:val="both"/>
        <w:rPr>
          <w:rFonts w:cstheme="minorHAnsi"/>
          <w:b/>
        </w:rPr>
      </w:pPr>
    </w:p>
    <w:p w14:paraId="4F47A60C" w14:textId="2F6354D3" w:rsidR="002426B6" w:rsidRDefault="002426B6" w:rsidP="002426B6">
      <w:pPr>
        <w:spacing w:after="0" w:line="276" w:lineRule="auto"/>
        <w:jc w:val="both"/>
        <w:rPr>
          <w:rFonts w:cstheme="minorHAnsi"/>
          <w:b/>
        </w:rPr>
      </w:pPr>
    </w:p>
    <w:p w14:paraId="10B9F35A" w14:textId="77777777" w:rsidR="003E0473" w:rsidRDefault="003E0473" w:rsidP="002426B6">
      <w:pPr>
        <w:spacing w:after="0" w:line="276" w:lineRule="auto"/>
        <w:jc w:val="both"/>
        <w:rPr>
          <w:rFonts w:cstheme="minorHAnsi"/>
          <w:b/>
        </w:rPr>
      </w:pPr>
    </w:p>
    <w:p w14:paraId="56CCB58A" w14:textId="35B341A4" w:rsidR="002426B6" w:rsidRDefault="002426B6" w:rsidP="002426B6">
      <w:pPr>
        <w:spacing w:after="0" w:line="276" w:lineRule="auto"/>
        <w:jc w:val="both"/>
        <w:rPr>
          <w:rFonts w:cstheme="minorHAnsi"/>
          <w:b/>
        </w:rPr>
      </w:pPr>
    </w:p>
    <w:p w14:paraId="38EA138F" w14:textId="655F67E8" w:rsidR="002426B6" w:rsidRDefault="002426B6" w:rsidP="002426B6">
      <w:pPr>
        <w:spacing w:after="0" w:line="276" w:lineRule="auto"/>
        <w:jc w:val="both"/>
        <w:rPr>
          <w:rFonts w:cstheme="minorHAnsi"/>
          <w:b/>
        </w:rPr>
      </w:pPr>
    </w:p>
    <w:p w14:paraId="18222E36" w14:textId="77777777" w:rsidR="002426B6" w:rsidRPr="0053784B" w:rsidRDefault="002426B6" w:rsidP="002426B6">
      <w:pPr>
        <w:spacing w:after="0" w:line="276" w:lineRule="auto"/>
        <w:jc w:val="both"/>
        <w:rPr>
          <w:rFonts w:cstheme="minorHAnsi"/>
          <w:b/>
        </w:rPr>
      </w:pPr>
    </w:p>
    <w:p w14:paraId="570C1BDE" w14:textId="77777777" w:rsidR="00563B01" w:rsidRPr="0053784B" w:rsidRDefault="00563B01" w:rsidP="002426B6">
      <w:pPr>
        <w:spacing w:after="0" w:line="276" w:lineRule="auto"/>
        <w:jc w:val="both"/>
        <w:rPr>
          <w:rFonts w:cstheme="minorHAnsi"/>
          <w:b/>
        </w:rPr>
      </w:pPr>
    </w:p>
    <w:p w14:paraId="48B0F11F" w14:textId="77777777" w:rsidR="00563B01" w:rsidRPr="0053784B" w:rsidRDefault="00563B01" w:rsidP="002426B6">
      <w:pPr>
        <w:spacing w:after="0" w:line="276" w:lineRule="auto"/>
        <w:jc w:val="both"/>
        <w:rPr>
          <w:rFonts w:cstheme="minorHAnsi"/>
          <w:b/>
        </w:rPr>
      </w:pPr>
    </w:p>
    <w:p w14:paraId="5B94D524" w14:textId="77777777" w:rsidR="00563B01" w:rsidRPr="0053784B" w:rsidRDefault="00563B01" w:rsidP="002426B6">
      <w:pPr>
        <w:spacing w:after="0" w:line="276" w:lineRule="auto"/>
        <w:jc w:val="both"/>
        <w:rPr>
          <w:rFonts w:cstheme="minorHAnsi"/>
          <w:b/>
        </w:rPr>
      </w:pPr>
    </w:p>
    <w:p w14:paraId="6D023BE6" w14:textId="6B383816" w:rsidR="00B360B6" w:rsidRPr="0053784B" w:rsidRDefault="00B360B6" w:rsidP="002426B6">
      <w:pPr>
        <w:spacing w:after="0" w:line="276" w:lineRule="auto"/>
        <w:jc w:val="both"/>
        <w:rPr>
          <w:rFonts w:cstheme="minorHAnsi"/>
          <w:b/>
        </w:rPr>
      </w:pPr>
      <w:r w:rsidRPr="0053784B">
        <w:rPr>
          <w:rFonts w:cstheme="minorHAnsi"/>
          <w:b/>
        </w:rPr>
        <w:lastRenderedPageBreak/>
        <w:t>Toplumsal Dayanıklılık ve Stratejik Amaçlar</w:t>
      </w:r>
    </w:p>
    <w:p w14:paraId="66CC89BE" w14:textId="77777777" w:rsidR="00563B01" w:rsidRPr="0053784B" w:rsidRDefault="00563B01" w:rsidP="002426B6">
      <w:pPr>
        <w:spacing w:after="0" w:line="276" w:lineRule="auto"/>
        <w:jc w:val="both"/>
        <w:rPr>
          <w:rFonts w:cstheme="minorHAnsi"/>
          <w:b/>
        </w:rPr>
      </w:pPr>
    </w:p>
    <w:p w14:paraId="56746370" w14:textId="34E6552B" w:rsidR="00A42AFC" w:rsidRPr="0053784B" w:rsidRDefault="00A42AFC" w:rsidP="002426B6">
      <w:pPr>
        <w:spacing w:after="0" w:line="276" w:lineRule="auto"/>
        <w:jc w:val="both"/>
        <w:rPr>
          <w:rFonts w:cstheme="minorHAnsi"/>
        </w:rPr>
      </w:pPr>
      <w:r w:rsidRPr="0053784B">
        <w:rPr>
          <w:rFonts w:cstheme="minorHAnsi"/>
          <w:noProof/>
          <w:lang w:eastAsia="tr-TR"/>
        </w:rPr>
        <w:drawing>
          <wp:inline distT="0" distB="0" distL="0" distR="0" wp14:anchorId="035E27D2" wp14:editId="7C3F89CE">
            <wp:extent cx="5516129" cy="4500000"/>
            <wp:effectExtent l="0" t="0" r="889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16129" cy="4500000"/>
                    </a:xfrm>
                    <a:prstGeom prst="rect">
                      <a:avLst/>
                    </a:prstGeom>
                  </pic:spPr>
                </pic:pic>
              </a:graphicData>
            </a:graphic>
          </wp:inline>
        </w:drawing>
      </w:r>
    </w:p>
    <w:p w14:paraId="7E08A3F5" w14:textId="77777777" w:rsidR="00563B01" w:rsidRPr="0053784B" w:rsidRDefault="00563B01" w:rsidP="002426B6">
      <w:pPr>
        <w:spacing w:after="0" w:line="276" w:lineRule="auto"/>
        <w:jc w:val="both"/>
        <w:rPr>
          <w:rFonts w:cstheme="minorHAnsi"/>
          <w:b/>
        </w:rPr>
      </w:pPr>
    </w:p>
    <w:p w14:paraId="3969EEE1" w14:textId="77777777" w:rsidR="00563B01" w:rsidRPr="0053784B" w:rsidRDefault="00563B01" w:rsidP="002426B6">
      <w:pPr>
        <w:spacing w:after="0" w:line="276" w:lineRule="auto"/>
        <w:jc w:val="both"/>
        <w:rPr>
          <w:rFonts w:cstheme="minorHAnsi"/>
          <w:b/>
        </w:rPr>
      </w:pPr>
    </w:p>
    <w:p w14:paraId="6F8ED6DF" w14:textId="77777777" w:rsidR="00563B01" w:rsidRPr="0053784B" w:rsidRDefault="00563B01" w:rsidP="002426B6">
      <w:pPr>
        <w:spacing w:after="0" w:line="276" w:lineRule="auto"/>
        <w:jc w:val="both"/>
        <w:rPr>
          <w:rFonts w:cstheme="minorHAnsi"/>
          <w:b/>
        </w:rPr>
      </w:pPr>
    </w:p>
    <w:p w14:paraId="71E8593D" w14:textId="77777777" w:rsidR="00563B01" w:rsidRPr="0053784B" w:rsidRDefault="00563B01" w:rsidP="002426B6">
      <w:pPr>
        <w:spacing w:after="0" w:line="276" w:lineRule="auto"/>
        <w:jc w:val="both"/>
        <w:rPr>
          <w:rFonts w:cstheme="minorHAnsi"/>
          <w:b/>
        </w:rPr>
      </w:pPr>
    </w:p>
    <w:p w14:paraId="35250270" w14:textId="77777777" w:rsidR="00563B01" w:rsidRPr="0053784B" w:rsidRDefault="00563B01" w:rsidP="002426B6">
      <w:pPr>
        <w:spacing w:after="0" w:line="276" w:lineRule="auto"/>
        <w:jc w:val="both"/>
        <w:rPr>
          <w:rFonts w:cstheme="minorHAnsi"/>
          <w:b/>
        </w:rPr>
      </w:pPr>
    </w:p>
    <w:p w14:paraId="3B217DA5" w14:textId="77777777" w:rsidR="00563B01" w:rsidRPr="0053784B" w:rsidRDefault="00563B01" w:rsidP="002426B6">
      <w:pPr>
        <w:spacing w:after="0" w:line="276" w:lineRule="auto"/>
        <w:jc w:val="both"/>
        <w:rPr>
          <w:rFonts w:cstheme="minorHAnsi"/>
          <w:b/>
        </w:rPr>
      </w:pPr>
    </w:p>
    <w:p w14:paraId="6BA80B8A" w14:textId="77777777" w:rsidR="00563B01" w:rsidRPr="0053784B" w:rsidRDefault="00563B01" w:rsidP="002426B6">
      <w:pPr>
        <w:spacing w:after="0" w:line="276" w:lineRule="auto"/>
        <w:jc w:val="both"/>
        <w:rPr>
          <w:rFonts w:cstheme="minorHAnsi"/>
          <w:b/>
        </w:rPr>
      </w:pPr>
    </w:p>
    <w:p w14:paraId="07BD7B97" w14:textId="77777777" w:rsidR="00563B01" w:rsidRPr="0053784B" w:rsidRDefault="00563B01" w:rsidP="002426B6">
      <w:pPr>
        <w:spacing w:after="0" w:line="276" w:lineRule="auto"/>
        <w:jc w:val="both"/>
        <w:rPr>
          <w:rFonts w:cstheme="minorHAnsi"/>
          <w:b/>
        </w:rPr>
      </w:pPr>
    </w:p>
    <w:p w14:paraId="4BF8C648" w14:textId="77777777" w:rsidR="00563B01" w:rsidRPr="0053784B" w:rsidRDefault="00563B01" w:rsidP="002426B6">
      <w:pPr>
        <w:spacing w:after="0" w:line="276" w:lineRule="auto"/>
        <w:jc w:val="both"/>
        <w:rPr>
          <w:rFonts w:cstheme="minorHAnsi"/>
          <w:b/>
        </w:rPr>
      </w:pPr>
    </w:p>
    <w:p w14:paraId="5E349076" w14:textId="77777777" w:rsidR="00563B01" w:rsidRPr="0053784B" w:rsidRDefault="00563B01" w:rsidP="002426B6">
      <w:pPr>
        <w:spacing w:after="0" w:line="276" w:lineRule="auto"/>
        <w:jc w:val="both"/>
        <w:rPr>
          <w:rFonts w:cstheme="minorHAnsi"/>
          <w:b/>
        </w:rPr>
      </w:pPr>
    </w:p>
    <w:p w14:paraId="2474DADF" w14:textId="77777777" w:rsidR="00563B01" w:rsidRPr="0053784B" w:rsidRDefault="00563B01" w:rsidP="002426B6">
      <w:pPr>
        <w:spacing w:after="0" w:line="276" w:lineRule="auto"/>
        <w:jc w:val="both"/>
        <w:rPr>
          <w:rFonts w:cstheme="minorHAnsi"/>
          <w:b/>
        </w:rPr>
      </w:pPr>
    </w:p>
    <w:p w14:paraId="460DD49D" w14:textId="77777777" w:rsidR="00563B01" w:rsidRPr="0053784B" w:rsidRDefault="00563B01" w:rsidP="002426B6">
      <w:pPr>
        <w:spacing w:after="0" w:line="276" w:lineRule="auto"/>
        <w:jc w:val="both"/>
        <w:rPr>
          <w:rFonts w:cstheme="minorHAnsi"/>
          <w:b/>
        </w:rPr>
      </w:pPr>
    </w:p>
    <w:p w14:paraId="4CE2723D" w14:textId="77777777" w:rsidR="00563B01" w:rsidRPr="0053784B" w:rsidRDefault="00563B01" w:rsidP="002426B6">
      <w:pPr>
        <w:spacing w:after="0" w:line="276" w:lineRule="auto"/>
        <w:jc w:val="both"/>
        <w:rPr>
          <w:rFonts w:cstheme="minorHAnsi"/>
          <w:b/>
        </w:rPr>
      </w:pPr>
    </w:p>
    <w:p w14:paraId="5BED38A1" w14:textId="77777777" w:rsidR="00563B01" w:rsidRPr="0053784B" w:rsidRDefault="00563B01" w:rsidP="002426B6">
      <w:pPr>
        <w:spacing w:after="0" w:line="276" w:lineRule="auto"/>
        <w:jc w:val="both"/>
        <w:rPr>
          <w:rFonts w:cstheme="minorHAnsi"/>
          <w:b/>
        </w:rPr>
      </w:pPr>
    </w:p>
    <w:p w14:paraId="52BCAED3" w14:textId="515C3A91" w:rsidR="00563B01" w:rsidRDefault="00563B01" w:rsidP="002426B6">
      <w:pPr>
        <w:spacing w:after="0" w:line="276" w:lineRule="auto"/>
        <w:jc w:val="both"/>
        <w:rPr>
          <w:rFonts w:cstheme="minorHAnsi"/>
          <w:b/>
        </w:rPr>
      </w:pPr>
    </w:p>
    <w:p w14:paraId="5A3FAF48" w14:textId="180D1B4A" w:rsidR="002426B6" w:rsidRDefault="002426B6" w:rsidP="002426B6">
      <w:pPr>
        <w:spacing w:after="0" w:line="276" w:lineRule="auto"/>
        <w:jc w:val="both"/>
        <w:rPr>
          <w:rFonts w:cstheme="minorHAnsi"/>
          <w:b/>
        </w:rPr>
      </w:pPr>
    </w:p>
    <w:p w14:paraId="49DCA1D3" w14:textId="475EF113" w:rsidR="002426B6" w:rsidRDefault="002426B6" w:rsidP="002426B6">
      <w:pPr>
        <w:spacing w:after="0" w:line="276" w:lineRule="auto"/>
        <w:jc w:val="both"/>
        <w:rPr>
          <w:rFonts w:cstheme="minorHAnsi"/>
          <w:b/>
        </w:rPr>
      </w:pPr>
    </w:p>
    <w:p w14:paraId="20534D61" w14:textId="4163DBFD" w:rsidR="002426B6" w:rsidRDefault="002426B6" w:rsidP="002426B6">
      <w:pPr>
        <w:spacing w:after="0" w:line="276" w:lineRule="auto"/>
        <w:jc w:val="both"/>
        <w:rPr>
          <w:rFonts w:cstheme="minorHAnsi"/>
          <w:b/>
        </w:rPr>
      </w:pPr>
    </w:p>
    <w:p w14:paraId="2EFB5FF0" w14:textId="1CB9EEB5" w:rsidR="002426B6" w:rsidRDefault="002426B6" w:rsidP="002426B6">
      <w:pPr>
        <w:spacing w:after="0" w:line="276" w:lineRule="auto"/>
        <w:jc w:val="both"/>
        <w:rPr>
          <w:rFonts w:cstheme="minorHAnsi"/>
          <w:b/>
        </w:rPr>
      </w:pPr>
    </w:p>
    <w:p w14:paraId="24075080" w14:textId="77777777" w:rsidR="002426B6" w:rsidRPr="0053784B" w:rsidRDefault="002426B6" w:rsidP="002426B6">
      <w:pPr>
        <w:spacing w:after="0" w:line="276" w:lineRule="auto"/>
        <w:jc w:val="both"/>
        <w:rPr>
          <w:rFonts w:cstheme="minorHAnsi"/>
          <w:b/>
        </w:rPr>
      </w:pPr>
    </w:p>
    <w:p w14:paraId="7FE1B93C" w14:textId="4E84ABB9" w:rsidR="00120348" w:rsidRPr="0053784B" w:rsidRDefault="00B360B6" w:rsidP="002426B6">
      <w:pPr>
        <w:spacing w:after="0" w:line="276" w:lineRule="auto"/>
        <w:jc w:val="both"/>
        <w:rPr>
          <w:rFonts w:cstheme="minorHAnsi"/>
          <w:b/>
        </w:rPr>
      </w:pPr>
      <w:r w:rsidRPr="0053784B">
        <w:rPr>
          <w:rFonts w:cstheme="minorHAnsi"/>
          <w:b/>
        </w:rPr>
        <w:lastRenderedPageBreak/>
        <w:t xml:space="preserve">Güçlü Yönetişim ve Kurumsal Güven ve Stratejik Amaçlar: </w:t>
      </w:r>
    </w:p>
    <w:p w14:paraId="02615EA7" w14:textId="77777777" w:rsidR="00563B01" w:rsidRPr="0053784B" w:rsidRDefault="00563B01" w:rsidP="002426B6">
      <w:pPr>
        <w:spacing w:after="0" w:line="276" w:lineRule="auto"/>
        <w:jc w:val="both"/>
        <w:rPr>
          <w:rFonts w:cstheme="minorHAnsi"/>
          <w:b/>
        </w:rPr>
      </w:pPr>
    </w:p>
    <w:p w14:paraId="68B62F20" w14:textId="77777777" w:rsidR="00563B01" w:rsidRPr="0053784B" w:rsidRDefault="00A42AFC" w:rsidP="002426B6">
      <w:pPr>
        <w:spacing w:after="0" w:line="276" w:lineRule="auto"/>
        <w:jc w:val="both"/>
        <w:rPr>
          <w:rFonts w:cstheme="minorHAnsi"/>
          <w:b/>
        </w:rPr>
      </w:pPr>
      <w:r w:rsidRPr="0053784B">
        <w:rPr>
          <w:rFonts w:cstheme="minorHAnsi"/>
          <w:noProof/>
          <w:lang w:eastAsia="tr-TR"/>
        </w:rPr>
        <w:drawing>
          <wp:inline distT="0" distB="0" distL="0" distR="0" wp14:anchorId="0C9FCBB9" wp14:editId="221DA99A">
            <wp:extent cx="5740964" cy="45000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40964" cy="4500000"/>
                    </a:xfrm>
                    <a:prstGeom prst="rect">
                      <a:avLst/>
                    </a:prstGeom>
                  </pic:spPr>
                </pic:pic>
              </a:graphicData>
            </a:graphic>
          </wp:inline>
        </w:drawing>
      </w:r>
    </w:p>
    <w:p w14:paraId="28EB3341" w14:textId="15CFFF39" w:rsidR="00563B01" w:rsidRDefault="00563B01" w:rsidP="002426B6">
      <w:pPr>
        <w:spacing w:after="0" w:line="276" w:lineRule="auto"/>
        <w:jc w:val="both"/>
        <w:rPr>
          <w:rFonts w:cstheme="minorHAnsi"/>
          <w:b/>
        </w:rPr>
      </w:pPr>
    </w:p>
    <w:p w14:paraId="677EDD96" w14:textId="60B21E4E" w:rsidR="002426B6" w:rsidRDefault="002426B6" w:rsidP="002426B6">
      <w:pPr>
        <w:spacing w:after="0" w:line="276" w:lineRule="auto"/>
        <w:jc w:val="both"/>
        <w:rPr>
          <w:rFonts w:cstheme="minorHAnsi"/>
          <w:b/>
        </w:rPr>
      </w:pPr>
    </w:p>
    <w:p w14:paraId="2C417B1E" w14:textId="1E7636B5" w:rsidR="002426B6" w:rsidRDefault="002426B6" w:rsidP="002426B6">
      <w:pPr>
        <w:spacing w:after="0" w:line="276" w:lineRule="auto"/>
        <w:jc w:val="both"/>
        <w:rPr>
          <w:rFonts w:cstheme="minorHAnsi"/>
          <w:b/>
        </w:rPr>
      </w:pPr>
    </w:p>
    <w:p w14:paraId="381D70DB" w14:textId="6024DC15" w:rsidR="002426B6" w:rsidRDefault="002426B6" w:rsidP="002426B6">
      <w:pPr>
        <w:spacing w:after="0" w:line="276" w:lineRule="auto"/>
        <w:jc w:val="both"/>
        <w:rPr>
          <w:rFonts w:cstheme="minorHAnsi"/>
          <w:b/>
        </w:rPr>
      </w:pPr>
    </w:p>
    <w:p w14:paraId="011BF849" w14:textId="7F0F35D4" w:rsidR="002426B6" w:rsidRDefault="002426B6" w:rsidP="002426B6">
      <w:pPr>
        <w:spacing w:after="0" w:line="276" w:lineRule="auto"/>
        <w:jc w:val="both"/>
        <w:rPr>
          <w:rFonts w:cstheme="minorHAnsi"/>
          <w:b/>
        </w:rPr>
      </w:pPr>
    </w:p>
    <w:p w14:paraId="0591076C" w14:textId="16B0D362" w:rsidR="002426B6" w:rsidRDefault="002426B6" w:rsidP="002426B6">
      <w:pPr>
        <w:spacing w:after="0" w:line="276" w:lineRule="auto"/>
        <w:jc w:val="both"/>
        <w:rPr>
          <w:rFonts w:cstheme="minorHAnsi"/>
          <w:b/>
        </w:rPr>
      </w:pPr>
    </w:p>
    <w:p w14:paraId="18AA250E" w14:textId="27AAC37F" w:rsidR="002426B6" w:rsidRDefault="002426B6" w:rsidP="002426B6">
      <w:pPr>
        <w:spacing w:after="0" w:line="276" w:lineRule="auto"/>
        <w:jc w:val="both"/>
        <w:rPr>
          <w:rFonts w:cstheme="minorHAnsi"/>
          <w:b/>
        </w:rPr>
      </w:pPr>
    </w:p>
    <w:p w14:paraId="5D1AB8F9" w14:textId="6C6E6D51" w:rsidR="002426B6" w:rsidRDefault="002426B6" w:rsidP="002426B6">
      <w:pPr>
        <w:spacing w:after="0" w:line="276" w:lineRule="auto"/>
        <w:jc w:val="both"/>
        <w:rPr>
          <w:rFonts w:cstheme="minorHAnsi"/>
          <w:b/>
        </w:rPr>
      </w:pPr>
    </w:p>
    <w:p w14:paraId="63649E6E" w14:textId="14F2A885" w:rsidR="002426B6" w:rsidRDefault="002426B6" w:rsidP="002426B6">
      <w:pPr>
        <w:spacing w:after="0" w:line="276" w:lineRule="auto"/>
        <w:jc w:val="both"/>
        <w:rPr>
          <w:rFonts w:cstheme="minorHAnsi"/>
          <w:b/>
        </w:rPr>
      </w:pPr>
    </w:p>
    <w:p w14:paraId="3C37B136" w14:textId="35BEFA00" w:rsidR="002426B6" w:rsidRDefault="002426B6" w:rsidP="002426B6">
      <w:pPr>
        <w:spacing w:after="0" w:line="276" w:lineRule="auto"/>
        <w:jc w:val="both"/>
        <w:rPr>
          <w:rFonts w:cstheme="minorHAnsi"/>
          <w:b/>
        </w:rPr>
      </w:pPr>
    </w:p>
    <w:p w14:paraId="7A89A997" w14:textId="3FFCFD84" w:rsidR="002426B6" w:rsidRDefault="002426B6" w:rsidP="002426B6">
      <w:pPr>
        <w:spacing w:after="0" w:line="276" w:lineRule="auto"/>
        <w:jc w:val="both"/>
        <w:rPr>
          <w:rFonts w:cstheme="minorHAnsi"/>
          <w:b/>
        </w:rPr>
      </w:pPr>
    </w:p>
    <w:p w14:paraId="67968EB0" w14:textId="611BADC5" w:rsidR="002426B6" w:rsidRDefault="002426B6" w:rsidP="002426B6">
      <w:pPr>
        <w:spacing w:after="0" w:line="276" w:lineRule="auto"/>
        <w:jc w:val="both"/>
        <w:rPr>
          <w:rFonts w:cstheme="minorHAnsi"/>
          <w:b/>
        </w:rPr>
      </w:pPr>
    </w:p>
    <w:p w14:paraId="7DE653D3" w14:textId="4194A243" w:rsidR="002426B6" w:rsidRDefault="002426B6" w:rsidP="002426B6">
      <w:pPr>
        <w:spacing w:after="0" w:line="276" w:lineRule="auto"/>
        <w:jc w:val="both"/>
        <w:rPr>
          <w:rFonts w:cstheme="minorHAnsi"/>
          <w:b/>
        </w:rPr>
      </w:pPr>
    </w:p>
    <w:p w14:paraId="7E21ADFE" w14:textId="6C395E98" w:rsidR="002426B6" w:rsidRDefault="002426B6" w:rsidP="002426B6">
      <w:pPr>
        <w:spacing w:after="0" w:line="276" w:lineRule="auto"/>
        <w:jc w:val="both"/>
        <w:rPr>
          <w:rFonts w:cstheme="minorHAnsi"/>
          <w:b/>
        </w:rPr>
      </w:pPr>
    </w:p>
    <w:p w14:paraId="6FEEE481" w14:textId="644F8754" w:rsidR="002426B6" w:rsidRDefault="002426B6" w:rsidP="002426B6">
      <w:pPr>
        <w:spacing w:after="0" w:line="276" w:lineRule="auto"/>
        <w:jc w:val="both"/>
        <w:rPr>
          <w:rFonts w:cstheme="minorHAnsi"/>
          <w:b/>
        </w:rPr>
      </w:pPr>
    </w:p>
    <w:p w14:paraId="5A0797D3" w14:textId="7240C126" w:rsidR="002426B6" w:rsidRDefault="002426B6" w:rsidP="002426B6">
      <w:pPr>
        <w:spacing w:after="0" w:line="276" w:lineRule="auto"/>
        <w:jc w:val="both"/>
        <w:rPr>
          <w:rFonts w:cstheme="minorHAnsi"/>
          <w:b/>
        </w:rPr>
      </w:pPr>
    </w:p>
    <w:p w14:paraId="393EB455" w14:textId="77777777" w:rsidR="002426B6" w:rsidRPr="0053784B" w:rsidRDefault="002426B6" w:rsidP="002426B6">
      <w:pPr>
        <w:spacing w:after="0" w:line="276" w:lineRule="auto"/>
        <w:jc w:val="both"/>
        <w:rPr>
          <w:rFonts w:cstheme="minorHAnsi"/>
          <w:b/>
        </w:rPr>
      </w:pPr>
    </w:p>
    <w:p w14:paraId="5480FE5E" w14:textId="06BA34A0" w:rsidR="001F051A" w:rsidRPr="0053784B" w:rsidRDefault="001F051A" w:rsidP="002426B6">
      <w:pPr>
        <w:pStyle w:val="Balk1"/>
        <w:numPr>
          <w:ilvl w:val="0"/>
          <w:numId w:val="25"/>
        </w:numPr>
        <w:spacing w:before="0" w:after="120" w:line="276" w:lineRule="auto"/>
        <w:jc w:val="both"/>
        <w:rPr>
          <w:rFonts w:asciiTheme="minorHAnsi" w:hAnsiTheme="minorHAnsi" w:cstheme="minorHAnsi"/>
        </w:rPr>
      </w:pPr>
      <w:bookmarkStart w:id="4" w:name="_Toc141167195"/>
      <w:r w:rsidRPr="0053784B">
        <w:rPr>
          <w:rFonts w:asciiTheme="minorHAnsi" w:hAnsiTheme="minorHAnsi" w:cstheme="minorHAnsi"/>
          <w:b/>
        </w:rPr>
        <w:lastRenderedPageBreak/>
        <w:t>PROGRAM KÜNYESİ</w:t>
      </w:r>
      <w:bookmarkEnd w:id="4"/>
    </w:p>
    <w:p w14:paraId="21B39A5D" w14:textId="0624BBCA" w:rsidR="001F051A" w:rsidRPr="0053784B" w:rsidRDefault="001F051A" w:rsidP="002426B6">
      <w:pPr>
        <w:pStyle w:val="Balk2"/>
        <w:numPr>
          <w:ilvl w:val="1"/>
          <w:numId w:val="25"/>
        </w:numPr>
        <w:spacing w:before="0" w:after="120" w:line="276" w:lineRule="auto"/>
        <w:jc w:val="both"/>
        <w:rPr>
          <w:rFonts w:asciiTheme="minorHAnsi" w:hAnsiTheme="minorHAnsi" w:cstheme="minorHAnsi"/>
          <w:b/>
        </w:rPr>
      </w:pPr>
      <w:bookmarkStart w:id="5" w:name="_Toc141167196"/>
      <w:r w:rsidRPr="0053784B">
        <w:rPr>
          <w:rFonts w:asciiTheme="minorHAnsi" w:hAnsiTheme="minorHAnsi" w:cstheme="minorHAnsi"/>
          <w:b/>
        </w:rPr>
        <w:t>Program Adı</w:t>
      </w:r>
      <w:bookmarkEnd w:id="5"/>
    </w:p>
    <w:p w14:paraId="0D81B736" w14:textId="775F47AD" w:rsidR="001F051A" w:rsidRPr="0053784B" w:rsidRDefault="001D2812" w:rsidP="002426B6">
      <w:pPr>
        <w:spacing w:after="0" w:line="276" w:lineRule="auto"/>
        <w:jc w:val="both"/>
        <w:rPr>
          <w:rFonts w:cstheme="minorHAnsi"/>
        </w:rPr>
      </w:pPr>
      <w:r w:rsidRPr="0053784B">
        <w:rPr>
          <w:rFonts w:cstheme="minorHAnsi"/>
        </w:rPr>
        <w:t>Türk Kızılay 202</w:t>
      </w:r>
      <w:r w:rsidR="00DA1784">
        <w:rPr>
          <w:rFonts w:cstheme="minorHAnsi"/>
        </w:rPr>
        <w:t>3</w:t>
      </w:r>
      <w:r w:rsidRPr="0053784B">
        <w:rPr>
          <w:rFonts w:cstheme="minorHAnsi"/>
        </w:rPr>
        <w:t xml:space="preserve"> Yılı </w:t>
      </w:r>
      <w:r w:rsidR="001F051A" w:rsidRPr="0053784B">
        <w:rPr>
          <w:rFonts w:cstheme="minorHAnsi"/>
        </w:rPr>
        <w:t>Toplumsal Şenlendirme Programı</w:t>
      </w:r>
    </w:p>
    <w:p w14:paraId="01F7ABC8" w14:textId="35D7AEF2" w:rsidR="001F051A" w:rsidRPr="0053784B" w:rsidRDefault="001F051A" w:rsidP="002426B6">
      <w:pPr>
        <w:pStyle w:val="Balk2"/>
        <w:numPr>
          <w:ilvl w:val="1"/>
          <w:numId w:val="25"/>
        </w:numPr>
        <w:spacing w:before="120" w:after="120" w:line="276" w:lineRule="auto"/>
        <w:jc w:val="both"/>
        <w:rPr>
          <w:rFonts w:asciiTheme="minorHAnsi" w:hAnsiTheme="minorHAnsi" w:cstheme="minorHAnsi"/>
          <w:b/>
        </w:rPr>
      </w:pPr>
      <w:bookmarkStart w:id="6" w:name="_Toc141167197"/>
      <w:r w:rsidRPr="0053784B">
        <w:rPr>
          <w:rFonts w:asciiTheme="minorHAnsi" w:hAnsiTheme="minorHAnsi" w:cstheme="minorHAnsi"/>
          <w:b/>
        </w:rPr>
        <w:t>Program Amacı</w:t>
      </w:r>
      <w:bookmarkEnd w:id="6"/>
    </w:p>
    <w:p w14:paraId="2705DEDD" w14:textId="750EF2D5" w:rsidR="00120348" w:rsidRDefault="001F051A" w:rsidP="002426B6">
      <w:pPr>
        <w:spacing w:after="0" w:line="276" w:lineRule="auto"/>
        <w:jc w:val="both"/>
        <w:rPr>
          <w:rFonts w:cstheme="minorHAnsi"/>
        </w:rPr>
      </w:pPr>
      <w:r w:rsidRPr="0053784B">
        <w:rPr>
          <w:rFonts w:cstheme="minorHAnsi"/>
        </w:rPr>
        <w:t>Şe</w:t>
      </w:r>
      <w:r w:rsidR="005F25CB">
        <w:rPr>
          <w:rFonts w:cstheme="minorHAnsi"/>
        </w:rPr>
        <w:t>nlendirme Modeli; Türk Kızılay</w:t>
      </w:r>
      <w:r w:rsidR="000F56E8">
        <w:rPr>
          <w:rFonts w:cstheme="minorHAnsi"/>
        </w:rPr>
        <w:t>’</w:t>
      </w:r>
      <w:r w:rsidRPr="0053784B">
        <w:rPr>
          <w:rFonts w:cstheme="minorHAnsi"/>
        </w:rPr>
        <w:t>ın Hedef</w:t>
      </w:r>
      <w:r w:rsidR="005F25CB">
        <w:rPr>
          <w:rFonts w:cstheme="minorHAnsi"/>
        </w:rPr>
        <w:t xml:space="preserve"> </w:t>
      </w:r>
      <w:r w:rsidRPr="0053784B">
        <w:rPr>
          <w:rFonts w:cstheme="minorHAnsi"/>
        </w:rPr>
        <w:t>2030 Vizyonu doğrultusunda kurumsal sosyal rol ve sorumluluklarını «Şenlendirme» adı ile anılan bir yaklaşımla, toplumsal bir şenlendirme sağlamak üzere, ilgili paydaşlar arasında bir bağ kurulmasının da önünü açarak, Türk Kızılay</w:t>
      </w:r>
      <w:r w:rsidR="005F25CB">
        <w:rPr>
          <w:rFonts w:cstheme="minorHAnsi"/>
        </w:rPr>
        <w:t xml:space="preserve"> </w:t>
      </w:r>
      <w:r w:rsidR="008A425D">
        <w:rPr>
          <w:rFonts w:cstheme="minorHAnsi"/>
        </w:rPr>
        <w:t xml:space="preserve">İl Merkezleri </w:t>
      </w:r>
      <w:r w:rsidRPr="0053784B">
        <w:rPr>
          <w:rFonts w:cstheme="minorHAnsi"/>
        </w:rPr>
        <w:t xml:space="preserve">aracılığı ile hayata geçirmeyi amaçladığı bir proje yönetim ve uygulama modelidir. Bu model ile çoklu disipliner çalışma ve entegre hareket etme konusunda çok önemli ihtiyaçların oluştuğu gerçeğinden yola çıkarak gönüllüler, yerel kuruluşlar ve sivil toplum kuruluşları arasında </w:t>
      </w:r>
      <w:r w:rsidR="005F25CB">
        <w:rPr>
          <w:rFonts w:cstheme="minorHAnsi"/>
        </w:rPr>
        <w:t>organik bir bağ kurulmasıyla toplumu g</w:t>
      </w:r>
      <w:r w:rsidRPr="0053784B">
        <w:rPr>
          <w:rFonts w:cstheme="minorHAnsi"/>
        </w:rPr>
        <w:t>üçlendirmeyi hedef almaktadır.</w:t>
      </w:r>
    </w:p>
    <w:p w14:paraId="100C5D45" w14:textId="4C1326D3" w:rsidR="000F0A05" w:rsidRPr="00406A68" w:rsidRDefault="000F0A05" w:rsidP="002426B6">
      <w:pPr>
        <w:pStyle w:val="Balk2"/>
        <w:numPr>
          <w:ilvl w:val="1"/>
          <w:numId w:val="25"/>
        </w:numPr>
        <w:spacing w:before="120" w:after="120" w:line="276" w:lineRule="auto"/>
        <w:jc w:val="both"/>
        <w:rPr>
          <w:rFonts w:asciiTheme="minorHAnsi" w:hAnsiTheme="minorHAnsi" w:cstheme="minorHAnsi"/>
          <w:b/>
        </w:rPr>
      </w:pPr>
      <w:bookmarkStart w:id="7" w:name="_Toc141167198"/>
      <w:r w:rsidRPr="00406A68">
        <w:rPr>
          <w:rFonts w:asciiTheme="minorHAnsi" w:hAnsiTheme="minorHAnsi" w:cstheme="minorHAnsi"/>
          <w:b/>
        </w:rPr>
        <w:t>Program Hedefi ve Öncelikleri</w:t>
      </w:r>
      <w:bookmarkEnd w:id="7"/>
    </w:p>
    <w:p w14:paraId="4C07B0F4" w14:textId="4CEEF052" w:rsidR="00951CB2" w:rsidRDefault="005F25CB" w:rsidP="00F315E8">
      <w:pPr>
        <w:spacing w:after="0" w:line="276" w:lineRule="auto"/>
        <w:jc w:val="both"/>
        <w:rPr>
          <w:rFonts w:cstheme="minorHAnsi"/>
        </w:rPr>
      </w:pPr>
      <w:r>
        <w:rPr>
          <w:rFonts w:cstheme="minorHAnsi"/>
        </w:rPr>
        <w:t>202</w:t>
      </w:r>
      <w:r w:rsidR="00DA1784">
        <w:rPr>
          <w:rFonts w:cstheme="minorHAnsi"/>
        </w:rPr>
        <w:t>3</w:t>
      </w:r>
      <w:r>
        <w:rPr>
          <w:rFonts w:cstheme="minorHAnsi"/>
        </w:rPr>
        <w:t xml:space="preserve"> yılı proje teklif çağrısı, </w:t>
      </w:r>
      <w:r w:rsidR="000F0A05" w:rsidRPr="0053784B">
        <w:rPr>
          <w:rFonts w:cstheme="minorHAnsi"/>
        </w:rPr>
        <w:t xml:space="preserve">Türk Kızılay </w:t>
      </w:r>
      <w:r>
        <w:rPr>
          <w:rFonts w:cstheme="minorHAnsi"/>
        </w:rPr>
        <w:t>Hedef 2030 Vizyonu,</w:t>
      </w:r>
      <w:r w:rsidR="000F0A05" w:rsidRPr="0053784B">
        <w:rPr>
          <w:rFonts w:cstheme="minorHAnsi"/>
        </w:rPr>
        <w:t xml:space="preserve"> 2021-2030 Stratejik Planı ve Şenlendirme Programı </w:t>
      </w:r>
      <w:r>
        <w:rPr>
          <w:rFonts w:cstheme="minorHAnsi"/>
        </w:rPr>
        <w:t xml:space="preserve">doğrultusunda </w:t>
      </w:r>
      <w:r w:rsidR="00B103C2">
        <w:rPr>
          <w:rFonts w:cstheme="minorHAnsi"/>
        </w:rPr>
        <w:t>“</w:t>
      </w:r>
      <w:r w:rsidR="00B103C2" w:rsidRPr="00BB010F">
        <w:rPr>
          <w:rFonts w:cstheme="minorHAnsi"/>
          <w:b/>
        </w:rPr>
        <w:t>Toplumun afetlere yönelik bilinçlendirilmesi için daha etkin faaliyetler yürütmek</w:t>
      </w:r>
      <w:r w:rsidR="00B103C2">
        <w:rPr>
          <w:rFonts w:cstheme="minorHAnsi"/>
          <w:b/>
        </w:rPr>
        <w:t xml:space="preserve">”, </w:t>
      </w:r>
      <w:r w:rsidR="00B103C2" w:rsidRPr="005F25CB">
        <w:rPr>
          <w:rFonts w:cstheme="minorHAnsi"/>
          <w:b/>
        </w:rPr>
        <w:t xml:space="preserve"> </w:t>
      </w:r>
      <w:r w:rsidR="00E43F3F" w:rsidRPr="005F25CB">
        <w:rPr>
          <w:rFonts w:cstheme="minorHAnsi"/>
          <w:b/>
        </w:rPr>
        <w:t>“</w:t>
      </w:r>
      <w:r w:rsidR="007C756A">
        <w:rPr>
          <w:rFonts w:cstheme="minorHAnsi"/>
          <w:b/>
        </w:rPr>
        <w:t>Daha yaşanabilir bir çevre için çalışmak</w:t>
      </w:r>
      <w:r w:rsidR="0022145B" w:rsidRPr="005F25CB">
        <w:rPr>
          <w:rFonts w:cstheme="minorHAnsi"/>
          <w:b/>
        </w:rPr>
        <w:t>”</w:t>
      </w:r>
      <w:r w:rsidR="0022145B" w:rsidRPr="005F25CB">
        <w:rPr>
          <w:rFonts w:cstheme="minorHAnsi"/>
        </w:rPr>
        <w:t xml:space="preserve"> </w:t>
      </w:r>
      <w:r w:rsidR="0022145B">
        <w:rPr>
          <w:rFonts w:cstheme="minorHAnsi"/>
        </w:rPr>
        <w:t>ve</w:t>
      </w:r>
      <w:r w:rsidR="00354849">
        <w:rPr>
          <w:rFonts w:cstheme="minorHAnsi"/>
        </w:rPr>
        <w:t xml:space="preserve"> </w:t>
      </w:r>
      <w:r w:rsidR="00354849" w:rsidRPr="00BB010F">
        <w:rPr>
          <w:rFonts w:cstheme="minorHAnsi"/>
          <w:b/>
        </w:rPr>
        <w:t>“</w:t>
      </w:r>
      <w:r w:rsidR="00F15C4F">
        <w:rPr>
          <w:rFonts w:cstheme="minorHAnsi"/>
          <w:b/>
        </w:rPr>
        <w:t>Yoksulluk ve açlıkla mücadele</w:t>
      </w:r>
      <w:r w:rsidR="00AC3B24">
        <w:rPr>
          <w:rFonts w:cstheme="minorHAnsi"/>
          <w:b/>
        </w:rPr>
        <w:t xml:space="preserve">” </w:t>
      </w:r>
      <w:r w:rsidR="00F15C4F">
        <w:rPr>
          <w:rFonts w:cstheme="minorHAnsi"/>
        </w:rPr>
        <w:t xml:space="preserve">amaçlarına </w:t>
      </w:r>
      <w:r>
        <w:rPr>
          <w:rFonts w:cstheme="minorHAnsi"/>
        </w:rPr>
        <w:t>ve bu çerçevede;</w:t>
      </w:r>
    </w:p>
    <w:p w14:paraId="771E8580" w14:textId="77777777" w:rsidR="00037198" w:rsidRPr="005F25CB" w:rsidRDefault="00037198" w:rsidP="00F315E8">
      <w:pPr>
        <w:spacing w:after="0" w:line="276" w:lineRule="auto"/>
        <w:jc w:val="both"/>
        <w:rPr>
          <w:rFonts w:cstheme="minorHAnsi"/>
        </w:rPr>
      </w:pPr>
    </w:p>
    <w:p w14:paraId="717105A6" w14:textId="77777777" w:rsidR="00324AB1" w:rsidRPr="004858DF" w:rsidRDefault="00324AB1" w:rsidP="00324AB1">
      <w:pPr>
        <w:autoSpaceDE w:val="0"/>
        <w:autoSpaceDN w:val="0"/>
        <w:adjustRightInd w:val="0"/>
        <w:spacing w:after="0" w:line="276" w:lineRule="auto"/>
        <w:ind w:firstLine="708"/>
        <w:jc w:val="both"/>
        <w:rPr>
          <w:rFonts w:cstheme="minorHAnsi"/>
          <w:b/>
          <w:bCs/>
        </w:rPr>
      </w:pPr>
      <w:r w:rsidRPr="004858DF">
        <w:rPr>
          <w:rFonts w:cstheme="minorHAnsi"/>
          <w:b/>
          <w:bCs/>
        </w:rPr>
        <w:t xml:space="preserve">Öncelik 1: Afet hazırlık ve müdahale süreçleri </w:t>
      </w:r>
    </w:p>
    <w:p w14:paraId="17F29E7A" w14:textId="77777777" w:rsidR="00324AB1" w:rsidRPr="004858DF" w:rsidRDefault="00324AB1" w:rsidP="00324AB1">
      <w:pPr>
        <w:autoSpaceDE w:val="0"/>
        <w:autoSpaceDN w:val="0"/>
        <w:adjustRightInd w:val="0"/>
        <w:spacing w:after="0" w:line="276" w:lineRule="auto"/>
        <w:ind w:firstLine="708"/>
        <w:jc w:val="both"/>
        <w:rPr>
          <w:rFonts w:cstheme="minorHAnsi"/>
        </w:rPr>
      </w:pPr>
      <w:r w:rsidRPr="004858DF">
        <w:rPr>
          <w:rFonts w:cstheme="minorHAnsi"/>
        </w:rPr>
        <w:t>Öncelik 1.1. Afetlerde beslenme hizmet kapasitesinin geliştirilmesi</w:t>
      </w:r>
    </w:p>
    <w:p w14:paraId="51B67AD2" w14:textId="77777777" w:rsidR="00324AB1" w:rsidRPr="004858DF" w:rsidRDefault="00324AB1" w:rsidP="00324AB1">
      <w:pPr>
        <w:autoSpaceDE w:val="0"/>
        <w:autoSpaceDN w:val="0"/>
        <w:adjustRightInd w:val="0"/>
        <w:spacing w:after="0" w:line="276" w:lineRule="auto"/>
        <w:ind w:firstLine="708"/>
        <w:jc w:val="both"/>
        <w:rPr>
          <w:rFonts w:cstheme="minorHAnsi"/>
        </w:rPr>
      </w:pPr>
      <w:r w:rsidRPr="004858DF">
        <w:rPr>
          <w:rFonts w:cstheme="minorHAnsi"/>
        </w:rPr>
        <w:t>Öncelik 1.2. Afetlerde barınma hizmet kapasitesinin geliştirilmesi</w:t>
      </w:r>
    </w:p>
    <w:p w14:paraId="6092B596" w14:textId="77777777" w:rsidR="00324AB1" w:rsidRPr="004858DF" w:rsidRDefault="00324AB1" w:rsidP="00324AB1">
      <w:pPr>
        <w:autoSpaceDE w:val="0"/>
        <w:autoSpaceDN w:val="0"/>
        <w:adjustRightInd w:val="0"/>
        <w:spacing w:after="0" w:line="276" w:lineRule="auto"/>
        <w:ind w:firstLine="708"/>
        <w:jc w:val="both"/>
        <w:rPr>
          <w:rFonts w:cstheme="minorHAnsi"/>
        </w:rPr>
      </w:pPr>
      <w:r w:rsidRPr="004858DF">
        <w:rPr>
          <w:rFonts w:cstheme="minorHAnsi"/>
        </w:rPr>
        <w:t>Öncelik 1.3. Afetlere yönelik karar destek sistemlerinin geliştirilmesi</w:t>
      </w:r>
    </w:p>
    <w:p w14:paraId="774D1986" w14:textId="77777777" w:rsidR="00324AB1" w:rsidRPr="004858DF" w:rsidRDefault="00324AB1" w:rsidP="00324AB1">
      <w:pPr>
        <w:autoSpaceDE w:val="0"/>
        <w:autoSpaceDN w:val="0"/>
        <w:adjustRightInd w:val="0"/>
        <w:spacing w:after="0" w:line="276" w:lineRule="auto"/>
        <w:ind w:firstLine="708"/>
        <w:jc w:val="both"/>
        <w:rPr>
          <w:rFonts w:cstheme="minorHAnsi"/>
        </w:rPr>
      </w:pPr>
      <w:r w:rsidRPr="004858DF">
        <w:rPr>
          <w:rFonts w:cstheme="minorHAnsi"/>
        </w:rPr>
        <w:t>Öncelik 1.4. Afetlere müdahalede kurumsal kapasitesinin güçlendirilmesi (Profesyonel ve gönüllü ekip, ekipman, sistem vb.)</w:t>
      </w:r>
    </w:p>
    <w:p w14:paraId="63D9284F" w14:textId="77777777" w:rsidR="00324AB1" w:rsidRPr="004858DF" w:rsidRDefault="00324AB1" w:rsidP="00324AB1">
      <w:pPr>
        <w:autoSpaceDE w:val="0"/>
        <w:autoSpaceDN w:val="0"/>
        <w:adjustRightInd w:val="0"/>
        <w:spacing w:after="0" w:line="276" w:lineRule="auto"/>
        <w:ind w:firstLine="708"/>
        <w:jc w:val="both"/>
        <w:rPr>
          <w:rFonts w:cstheme="minorHAnsi"/>
        </w:rPr>
      </w:pPr>
      <w:r w:rsidRPr="004858DF">
        <w:rPr>
          <w:rFonts w:cstheme="minorHAnsi"/>
        </w:rPr>
        <w:t>Öncelik 1.5. Toplumun afet bilincinin ve farkındalığının arttırılması</w:t>
      </w:r>
    </w:p>
    <w:p w14:paraId="1CEC37A4" w14:textId="77777777" w:rsidR="00324AB1" w:rsidRPr="004858DF" w:rsidRDefault="00324AB1" w:rsidP="00324AB1">
      <w:pPr>
        <w:autoSpaceDE w:val="0"/>
        <w:autoSpaceDN w:val="0"/>
        <w:adjustRightInd w:val="0"/>
        <w:spacing w:after="0" w:line="276" w:lineRule="auto"/>
        <w:ind w:firstLine="708"/>
        <w:jc w:val="both"/>
        <w:rPr>
          <w:rFonts w:cstheme="minorHAnsi"/>
        </w:rPr>
      </w:pPr>
      <w:r w:rsidRPr="004858DF">
        <w:rPr>
          <w:rFonts w:cstheme="minorHAnsi"/>
        </w:rPr>
        <w:t xml:space="preserve">Öncelik 1.6. Başta çevre ve iklim değişikliğinden kaynaklı olmak üzere afet risklerinin belirlenmesi ve önlenmesi </w:t>
      </w:r>
    </w:p>
    <w:p w14:paraId="2D1F595C" w14:textId="77777777" w:rsidR="00324AB1" w:rsidRPr="004858DF" w:rsidRDefault="00324AB1" w:rsidP="00324AB1">
      <w:pPr>
        <w:autoSpaceDE w:val="0"/>
        <w:autoSpaceDN w:val="0"/>
        <w:adjustRightInd w:val="0"/>
        <w:spacing w:after="0" w:line="276" w:lineRule="auto"/>
        <w:ind w:firstLine="708"/>
        <w:jc w:val="both"/>
        <w:rPr>
          <w:rFonts w:cstheme="minorHAnsi"/>
        </w:rPr>
      </w:pPr>
    </w:p>
    <w:p w14:paraId="26B3DC8A" w14:textId="77777777" w:rsidR="00324AB1" w:rsidRPr="004858DF" w:rsidRDefault="00324AB1" w:rsidP="00324AB1">
      <w:pPr>
        <w:autoSpaceDE w:val="0"/>
        <w:autoSpaceDN w:val="0"/>
        <w:adjustRightInd w:val="0"/>
        <w:spacing w:after="0" w:line="276" w:lineRule="auto"/>
        <w:ind w:firstLine="708"/>
        <w:jc w:val="both"/>
        <w:rPr>
          <w:rFonts w:cstheme="minorHAnsi"/>
          <w:b/>
          <w:bCs/>
        </w:rPr>
      </w:pPr>
      <w:r w:rsidRPr="004858DF">
        <w:rPr>
          <w:rFonts w:cstheme="minorHAnsi"/>
          <w:b/>
          <w:bCs/>
        </w:rPr>
        <w:t xml:space="preserve">Öncelik 2: Afet iyileştirme süreçleri </w:t>
      </w:r>
    </w:p>
    <w:p w14:paraId="5D2063DC" w14:textId="77777777" w:rsidR="00324AB1" w:rsidRPr="004858DF" w:rsidRDefault="00324AB1" w:rsidP="00324AB1">
      <w:pPr>
        <w:autoSpaceDE w:val="0"/>
        <w:autoSpaceDN w:val="0"/>
        <w:adjustRightInd w:val="0"/>
        <w:spacing w:after="0" w:line="276" w:lineRule="auto"/>
        <w:ind w:firstLine="708"/>
        <w:jc w:val="both"/>
        <w:rPr>
          <w:rFonts w:cstheme="minorHAnsi"/>
        </w:rPr>
      </w:pPr>
      <w:r w:rsidRPr="004858DF">
        <w:rPr>
          <w:rFonts w:cstheme="minorHAnsi"/>
        </w:rPr>
        <w:t>Öncelik 2.1. Kırılgan hane halklarında ve/veya topluluklarda sosyoekonomik güçlendirme ile kapasitenin geliştirilmesi</w:t>
      </w:r>
    </w:p>
    <w:p w14:paraId="3EA3E4EF" w14:textId="77777777" w:rsidR="00324AB1" w:rsidRPr="004858DF" w:rsidRDefault="00324AB1" w:rsidP="00324AB1">
      <w:pPr>
        <w:autoSpaceDE w:val="0"/>
        <w:autoSpaceDN w:val="0"/>
        <w:adjustRightInd w:val="0"/>
        <w:spacing w:after="0" w:line="276" w:lineRule="auto"/>
        <w:ind w:firstLine="708"/>
        <w:jc w:val="both"/>
        <w:rPr>
          <w:rFonts w:cstheme="minorHAnsi"/>
        </w:rPr>
      </w:pPr>
      <w:r w:rsidRPr="004858DF">
        <w:rPr>
          <w:rFonts w:cstheme="minorHAnsi"/>
        </w:rPr>
        <w:t xml:space="preserve">Öncelik 2.2. Afetten etkilenen toplumun psikososyal açıdan güçlendirilmesi </w:t>
      </w:r>
    </w:p>
    <w:p w14:paraId="309281E3" w14:textId="77777777" w:rsidR="00324AB1" w:rsidRPr="004858DF" w:rsidRDefault="00324AB1" w:rsidP="00324AB1">
      <w:pPr>
        <w:autoSpaceDE w:val="0"/>
        <w:autoSpaceDN w:val="0"/>
        <w:adjustRightInd w:val="0"/>
        <w:spacing w:after="0" w:line="276" w:lineRule="auto"/>
        <w:ind w:firstLine="708"/>
        <w:jc w:val="both"/>
        <w:rPr>
          <w:rFonts w:cstheme="minorHAnsi"/>
        </w:rPr>
      </w:pPr>
      <w:r w:rsidRPr="004858DF">
        <w:rPr>
          <w:rFonts w:cstheme="minorHAnsi"/>
        </w:rPr>
        <w:t>Öncelik 2.3. Afetten etkilenen topluluklara yönelik sosyal yardım mekanizmalarının geliştirilmesi</w:t>
      </w:r>
    </w:p>
    <w:p w14:paraId="66EA1C13" w14:textId="46E9AF65" w:rsidR="00186B6B" w:rsidRPr="00732C78" w:rsidRDefault="00324AB1" w:rsidP="00186B6B">
      <w:pPr>
        <w:autoSpaceDE w:val="0"/>
        <w:autoSpaceDN w:val="0"/>
        <w:adjustRightInd w:val="0"/>
        <w:spacing w:after="0" w:line="276" w:lineRule="auto"/>
        <w:jc w:val="both"/>
        <w:rPr>
          <w:rFonts w:cstheme="minorHAnsi"/>
        </w:rPr>
      </w:pPr>
      <w:r w:rsidRPr="004858DF">
        <w:rPr>
          <w:rFonts w:cstheme="minorHAnsi"/>
        </w:rPr>
        <w:t>Öncelik 2.4. Afetten etkilenen küçük ve orta ölçekli işletmelerin kapasitesinin güçlendirilmesi</w:t>
      </w:r>
    </w:p>
    <w:p w14:paraId="07F623CD" w14:textId="4A771CBD" w:rsidR="004C09B6" w:rsidRDefault="00EF700E" w:rsidP="00186B6B">
      <w:pPr>
        <w:pStyle w:val="ListeParagraf"/>
        <w:spacing w:after="0" w:line="276" w:lineRule="auto"/>
        <w:ind w:left="142" w:firstLine="566"/>
        <w:jc w:val="both"/>
        <w:rPr>
          <w:rFonts w:cstheme="minorHAnsi"/>
        </w:rPr>
      </w:pPr>
      <w:r>
        <w:rPr>
          <w:rFonts w:eastAsiaTheme="minorEastAsia"/>
        </w:rPr>
        <w:t>ö</w:t>
      </w:r>
      <w:r w:rsidR="0022145B" w:rsidRPr="00BD1435">
        <w:rPr>
          <w:rFonts w:eastAsiaTheme="minorEastAsia"/>
        </w:rPr>
        <w:t>nceliklerine</w:t>
      </w:r>
      <w:r w:rsidR="00354849" w:rsidRPr="00BD1435">
        <w:rPr>
          <w:rFonts w:eastAsiaTheme="minorEastAsia"/>
        </w:rPr>
        <w:t xml:space="preserve"> dayanmaktadır</w:t>
      </w:r>
      <w:r w:rsidR="00F11AAF">
        <w:rPr>
          <w:rFonts w:eastAsiaTheme="minorEastAsia"/>
        </w:rPr>
        <w:t>.</w:t>
      </w:r>
    </w:p>
    <w:p w14:paraId="5790A6D3" w14:textId="77777777" w:rsidR="004C09B6" w:rsidRDefault="004C09B6" w:rsidP="002426B6">
      <w:pPr>
        <w:spacing w:after="0" w:line="276" w:lineRule="auto"/>
        <w:jc w:val="both"/>
        <w:rPr>
          <w:rFonts w:cstheme="minorHAnsi"/>
        </w:rPr>
      </w:pPr>
    </w:p>
    <w:p w14:paraId="76F336A9" w14:textId="21075173" w:rsidR="00232F54" w:rsidRPr="00BD1435" w:rsidRDefault="00232F54" w:rsidP="002426B6">
      <w:pPr>
        <w:spacing w:after="0" w:line="276" w:lineRule="auto"/>
        <w:jc w:val="both"/>
        <w:rPr>
          <w:rFonts w:cstheme="minorHAnsi"/>
        </w:rPr>
      </w:pPr>
      <w:r>
        <w:rPr>
          <w:rFonts w:cstheme="minorHAnsi"/>
        </w:rPr>
        <w:t xml:space="preserve">Program kapsamında sunulacak tüm proje tekliflerinin yukarıda belirtilen </w:t>
      </w:r>
      <w:r w:rsidR="00EF700E">
        <w:rPr>
          <w:rFonts w:cstheme="minorHAnsi"/>
        </w:rPr>
        <w:t xml:space="preserve">amaçlara </w:t>
      </w:r>
      <w:r>
        <w:rPr>
          <w:rFonts w:cstheme="minorHAnsi"/>
        </w:rPr>
        <w:t xml:space="preserve">hizmet etmesi ve önceliklerden </w:t>
      </w:r>
      <w:r w:rsidRPr="002426B6">
        <w:rPr>
          <w:rFonts w:cstheme="minorHAnsi"/>
          <w:b/>
          <w:u w:val="single"/>
        </w:rPr>
        <w:t>en az birisi</w:t>
      </w:r>
      <w:r>
        <w:rPr>
          <w:rFonts w:cstheme="minorHAnsi"/>
        </w:rPr>
        <w:t xml:space="preserve"> ile ilişkili olması </w:t>
      </w:r>
      <w:r w:rsidR="00911165">
        <w:rPr>
          <w:rFonts w:cstheme="minorHAnsi"/>
        </w:rPr>
        <w:t>gerekmektedir</w:t>
      </w:r>
      <w:r>
        <w:rPr>
          <w:rFonts w:cstheme="minorHAnsi"/>
        </w:rPr>
        <w:t xml:space="preserve">. </w:t>
      </w:r>
    </w:p>
    <w:p w14:paraId="4AE58C1D" w14:textId="2B8775FF" w:rsidR="00AE47E9" w:rsidRPr="0053784B" w:rsidRDefault="00066913" w:rsidP="002426B6">
      <w:pPr>
        <w:pStyle w:val="Balk2"/>
        <w:numPr>
          <w:ilvl w:val="1"/>
          <w:numId w:val="25"/>
        </w:numPr>
        <w:spacing w:before="120" w:after="120" w:line="276" w:lineRule="auto"/>
        <w:jc w:val="both"/>
        <w:rPr>
          <w:rFonts w:asciiTheme="minorHAnsi" w:hAnsiTheme="minorHAnsi" w:cstheme="minorHAnsi"/>
          <w:b/>
        </w:rPr>
      </w:pPr>
      <w:bookmarkStart w:id="8" w:name="_Toc141167199"/>
      <w:r>
        <w:rPr>
          <w:rFonts w:asciiTheme="minorHAnsi" w:hAnsiTheme="minorHAnsi" w:cstheme="minorHAnsi"/>
          <w:b/>
        </w:rPr>
        <w:t xml:space="preserve">Son </w:t>
      </w:r>
      <w:r w:rsidR="00AE47E9" w:rsidRPr="0053784B">
        <w:rPr>
          <w:rFonts w:asciiTheme="minorHAnsi" w:hAnsiTheme="minorHAnsi" w:cstheme="minorHAnsi"/>
          <w:b/>
        </w:rPr>
        <w:t>Başvuru Tarihi</w:t>
      </w:r>
      <w:bookmarkEnd w:id="8"/>
    </w:p>
    <w:p w14:paraId="633CFF0D" w14:textId="37762D74" w:rsidR="00AE47E9" w:rsidRPr="0053784B" w:rsidRDefault="00AE47E9" w:rsidP="002426B6">
      <w:pPr>
        <w:spacing w:after="0" w:line="276" w:lineRule="auto"/>
        <w:jc w:val="both"/>
        <w:rPr>
          <w:rFonts w:cstheme="minorHAnsi"/>
          <w:b/>
        </w:rPr>
      </w:pPr>
      <w:r w:rsidRPr="00C747CB">
        <w:rPr>
          <w:rFonts w:cstheme="minorHAnsi"/>
          <w:highlight w:val="yellow"/>
        </w:rPr>
        <w:t xml:space="preserve">Programa başvurular </w:t>
      </w:r>
      <w:r w:rsidR="002B05BE" w:rsidRPr="00C747CB">
        <w:rPr>
          <w:rFonts w:cstheme="minorHAnsi"/>
          <w:highlight w:val="yellow"/>
        </w:rPr>
        <w:t>0</w:t>
      </w:r>
      <w:r w:rsidR="0022145B" w:rsidRPr="00C747CB">
        <w:rPr>
          <w:rFonts w:cstheme="minorHAnsi"/>
          <w:highlight w:val="yellow"/>
        </w:rPr>
        <w:t>1</w:t>
      </w:r>
      <w:r w:rsidR="002B05BE" w:rsidRPr="00C747CB">
        <w:rPr>
          <w:rFonts w:cstheme="minorHAnsi"/>
          <w:highlight w:val="yellow"/>
        </w:rPr>
        <w:t>/</w:t>
      </w:r>
      <w:r w:rsidR="00324AB1" w:rsidRPr="00C747CB">
        <w:rPr>
          <w:rFonts w:cstheme="minorHAnsi"/>
          <w:highlight w:val="yellow"/>
        </w:rPr>
        <w:t>0</w:t>
      </w:r>
      <w:r w:rsidR="00324AB1">
        <w:rPr>
          <w:rFonts w:cstheme="minorHAnsi"/>
          <w:highlight w:val="yellow"/>
        </w:rPr>
        <w:t>8</w:t>
      </w:r>
      <w:r w:rsidR="002B05BE" w:rsidRPr="00C747CB">
        <w:rPr>
          <w:rFonts w:cstheme="minorHAnsi"/>
          <w:highlight w:val="yellow"/>
        </w:rPr>
        <w:t>/</w:t>
      </w:r>
      <w:r w:rsidRPr="00C747CB">
        <w:rPr>
          <w:rFonts w:cstheme="minorHAnsi"/>
          <w:highlight w:val="yellow"/>
        </w:rPr>
        <w:t>20</w:t>
      </w:r>
      <w:r w:rsidR="0022145B" w:rsidRPr="00C747CB">
        <w:rPr>
          <w:rFonts w:cstheme="minorHAnsi"/>
          <w:highlight w:val="yellow"/>
        </w:rPr>
        <w:t xml:space="preserve">23 </w:t>
      </w:r>
      <w:r w:rsidRPr="00C747CB">
        <w:rPr>
          <w:rFonts w:cstheme="minorHAnsi"/>
          <w:highlight w:val="yellow"/>
        </w:rPr>
        <w:t xml:space="preserve">tarihinde başlayacak olup </w:t>
      </w:r>
      <w:r w:rsidR="00324AB1">
        <w:rPr>
          <w:rFonts w:cstheme="minorHAnsi"/>
          <w:highlight w:val="yellow"/>
        </w:rPr>
        <w:t>15</w:t>
      </w:r>
      <w:r w:rsidR="002B05BE" w:rsidRPr="00C747CB">
        <w:rPr>
          <w:rFonts w:cstheme="minorHAnsi"/>
          <w:highlight w:val="yellow"/>
        </w:rPr>
        <w:t>/</w:t>
      </w:r>
      <w:r w:rsidR="00324AB1">
        <w:rPr>
          <w:rFonts w:cstheme="minorHAnsi"/>
          <w:highlight w:val="yellow"/>
        </w:rPr>
        <w:t>09</w:t>
      </w:r>
      <w:r w:rsidR="002B05BE" w:rsidRPr="00C747CB">
        <w:rPr>
          <w:rFonts w:cstheme="minorHAnsi"/>
          <w:highlight w:val="yellow"/>
        </w:rPr>
        <w:t>/</w:t>
      </w:r>
      <w:r w:rsidRPr="00C747CB">
        <w:rPr>
          <w:rFonts w:cstheme="minorHAnsi"/>
          <w:highlight w:val="yellow"/>
        </w:rPr>
        <w:t>202</w:t>
      </w:r>
      <w:r w:rsidR="002B05BE" w:rsidRPr="00C747CB">
        <w:rPr>
          <w:rFonts w:cstheme="minorHAnsi"/>
          <w:highlight w:val="yellow"/>
        </w:rPr>
        <w:t>2</w:t>
      </w:r>
      <w:r w:rsidRPr="00C747CB">
        <w:rPr>
          <w:rFonts w:cstheme="minorHAnsi"/>
          <w:highlight w:val="yellow"/>
        </w:rPr>
        <w:t xml:space="preserve"> tarihinde saat 17.00’da son bulacaktır.</w:t>
      </w:r>
      <w:r w:rsidRPr="0053784B">
        <w:rPr>
          <w:rFonts w:cstheme="minorHAnsi"/>
          <w:b/>
        </w:rPr>
        <w:t xml:space="preserve"> </w:t>
      </w:r>
    </w:p>
    <w:p w14:paraId="36117508" w14:textId="5D360637" w:rsidR="00AE47E9" w:rsidRPr="00C73882" w:rsidRDefault="00AE47E9" w:rsidP="002426B6">
      <w:pPr>
        <w:pStyle w:val="Balk2"/>
        <w:numPr>
          <w:ilvl w:val="1"/>
          <w:numId w:val="25"/>
        </w:numPr>
        <w:spacing w:before="120" w:after="120" w:line="276" w:lineRule="auto"/>
        <w:jc w:val="both"/>
        <w:rPr>
          <w:rFonts w:asciiTheme="minorHAnsi" w:hAnsiTheme="minorHAnsi" w:cstheme="minorHAnsi"/>
          <w:b/>
        </w:rPr>
      </w:pPr>
      <w:bookmarkStart w:id="9" w:name="_Toc141167200"/>
      <w:r w:rsidRPr="00B158D1">
        <w:rPr>
          <w:rFonts w:asciiTheme="minorHAnsi" w:hAnsiTheme="minorHAnsi" w:cstheme="minorHAnsi"/>
          <w:b/>
        </w:rPr>
        <w:lastRenderedPageBreak/>
        <w:t>Proje Süresi</w:t>
      </w:r>
      <w:bookmarkEnd w:id="9"/>
    </w:p>
    <w:p w14:paraId="56C38F8B" w14:textId="77777777" w:rsidR="00AE47E9" w:rsidRPr="0053784B" w:rsidRDefault="00AE47E9" w:rsidP="002426B6">
      <w:pPr>
        <w:spacing w:after="0" w:line="276" w:lineRule="auto"/>
        <w:jc w:val="both"/>
        <w:rPr>
          <w:rFonts w:cstheme="minorHAnsi"/>
          <w:b/>
        </w:rPr>
      </w:pPr>
      <w:r w:rsidRPr="00C747CB">
        <w:rPr>
          <w:rFonts w:cstheme="minorHAnsi"/>
          <w:highlight w:val="yellow"/>
        </w:rPr>
        <w:t xml:space="preserve">Proje uygulama süresi </w:t>
      </w:r>
      <w:r w:rsidRPr="00C747CB">
        <w:rPr>
          <w:rFonts w:cstheme="minorHAnsi"/>
          <w:b/>
          <w:highlight w:val="yellow"/>
        </w:rPr>
        <w:t>asgari 9 ay, azami 18 ay</w:t>
      </w:r>
      <w:r w:rsidRPr="00C747CB">
        <w:rPr>
          <w:rFonts w:cstheme="minorHAnsi"/>
          <w:highlight w:val="yellow"/>
        </w:rPr>
        <w:t xml:space="preserve"> olmalıdır.</w:t>
      </w:r>
    </w:p>
    <w:p w14:paraId="2766A6F5" w14:textId="6B61DBAD" w:rsidR="00AE47E9" w:rsidRPr="0053784B" w:rsidRDefault="00066913" w:rsidP="002426B6">
      <w:pPr>
        <w:pStyle w:val="Balk2"/>
        <w:numPr>
          <w:ilvl w:val="1"/>
          <w:numId w:val="25"/>
        </w:numPr>
        <w:spacing w:before="120" w:after="120" w:line="276" w:lineRule="auto"/>
        <w:jc w:val="both"/>
        <w:rPr>
          <w:rFonts w:asciiTheme="minorHAnsi" w:hAnsiTheme="minorHAnsi" w:cstheme="minorHAnsi"/>
          <w:b/>
        </w:rPr>
      </w:pPr>
      <w:bookmarkStart w:id="10" w:name="_Toc141167201"/>
      <w:r>
        <w:rPr>
          <w:rFonts w:asciiTheme="minorHAnsi" w:hAnsiTheme="minorHAnsi" w:cstheme="minorHAnsi"/>
          <w:b/>
        </w:rPr>
        <w:t xml:space="preserve">Proje Uygulama </w:t>
      </w:r>
      <w:r w:rsidR="00AE47E9" w:rsidRPr="0053784B">
        <w:rPr>
          <w:rFonts w:asciiTheme="minorHAnsi" w:hAnsiTheme="minorHAnsi" w:cstheme="minorHAnsi"/>
          <w:b/>
        </w:rPr>
        <w:t>Yer</w:t>
      </w:r>
      <w:r>
        <w:rPr>
          <w:rFonts w:asciiTheme="minorHAnsi" w:hAnsiTheme="minorHAnsi" w:cstheme="minorHAnsi"/>
          <w:b/>
        </w:rPr>
        <w:t>i</w:t>
      </w:r>
      <w:bookmarkEnd w:id="10"/>
    </w:p>
    <w:p w14:paraId="4A0F7700" w14:textId="6272C53D" w:rsidR="002426B6" w:rsidRDefault="00AE47E9" w:rsidP="002426B6">
      <w:pPr>
        <w:spacing w:after="0" w:line="276" w:lineRule="auto"/>
        <w:jc w:val="both"/>
        <w:rPr>
          <w:rFonts w:cstheme="minorHAnsi"/>
        </w:rPr>
      </w:pPr>
      <w:r w:rsidRPr="0053784B">
        <w:rPr>
          <w:rFonts w:cstheme="minorHAnsi"/>
        </w:rPr>
        <w:t>Program kapsamında desteklenen projeler Türkiye sınırları içerisinde herhangi bir ilde veya birden fazla ilde uygulanabilir. Proje temel faaliyetleri başvuru sahibi dernek, vakıf ve/veya üniversitenin kayıtlı olduğu ilde gerçekleştirilmelidir.</w:t>
      </w:r>
    </w:p>
    <w:p w14:paraId="3D9887A1" w14:textId="77777777" w:rsidR="00732C78" w:rsidRDefault="00732C78" w:rsidP="002426B6">
      <w:pPr>
        <w:spacing w:after="0" w:line="276" w:lineRule="auto"/>
        <w:jc w:val="both"/>
        <w:rPr>
          <w:rFonts w:cstheme="minorHAnsi"/>
        </w:rPr>
      </w:pPr>
    </w:p>
    <w:p w14:paraId="77E163B4" w14:textId="5043CB7B" w:rsidR="000F0A05" w:rsidRPr="002426B6" w:rsidRDefault="000F0A05" w:rsidP="002426B6">
      <w:pPr>
        <w:pStyle w:val="Balk1"/>
        <w:numPr>
          <w:ilvl w:val="0"/>
          <w:numId w:val="25"/>
        </w:numPr>
        <w:spacing w:before="0" w:after="120" w:line="276" w:lineRule="auto"/>
        <w:jc w:val="both"/>
        <w:rPr>
          <w:rFonts w:asciiTheme="minorHAnsi" w:hAnsiTheme="minorHAnsi" w:cstheme="minorHAnsi"/>
          <w:b/>
        </w:rPr>
      </w:pPr>
      <w:bookmarkStart w:id="11" w:name="_Toc141167202"/>
      <w:r w:rsidRPr="002426B6">
        <w:rPr>
          <w:rFonts w:asciiTheme="minorHAnsi" w:hAnsiTheme="minorHAnsi" w:cstheme="minorHAnsi"/>
          <w:b/>
        </w:rPr>
        <w:t>PROGRAMA İLİŞKİN KURALLAR</w:t>
      </w:r>
      <w:bookmarkEnd w:id="11"/>
    </w:p>
    <w:p w14:paraId="78FF7F32" w14:textId="3AE107F6" w:rsidR="00AE47E9" w:rsidRPr="0053784B" w:rsidRDefault="00B158D1" w:rsidP="002426B6">
      <w:pPr>
        <w:pStyle w:val="Balk2"/>
        <w:spacing w:before="0" w:after="120" w:line="276" w:lineRule="auto"/>
        <w:jc w:val="both"/>
        <w:rPr>
          <w:rFonts w:asciiTheme="minorHAnsi" w:hAnsiTheme="minorHAnsi" w:cstheme="minorHAnsi"/>
          <w:b/>
        </w:rPr>
      </w:pPr>
      <w:bookmarkStart w:id="12" w:name="_Toc141167203"/>
      <w:r>
        <w:rPr>
          <w:rFonts w:asciiTheme="minorHAnsi" w:hAnsiTheme="minorHAnsi" w:cstheme="minorHAnsi"/>
          <w:b/>
        </w:rPr>
        <w:t xml:space="preserve">4.1. </w:t>
      </w:r>
      <w:r w:rsidR="009B52D5" w:rsidRPr="0053784B">
        <w:rPr>
          <w:rFonts w:asciiTheme="minorHAnsi" w:hAnsiTheme="minorHAnsi" w:cstheme="minorHAnsi"/>
          <w:b/>
        </w:rPr>
        <w:t>Kimler B</w:t>
      </w:r>
      <w:r w:rsidR="00D13DBF" w:rsidRPr="0053784B">
        <w:rPr>
          <w:rFonts w:asciiTheme="minorHAnsi" w:hAnsiTheme="minorHAnsi" w:cstheme="minorHAnsi"/>
          <w:b/>
        </w:rPr>
        <w:t>a</w:t>
      </w:r>
      <w:r w:rsidR="00AE47E9" w:rsidRPr="0053784B">
        <w:rPr>
          <w:rFonts w:asciiTheme="minorHAnsi" w:hAnsiTheme="minorHAnsi" w:cstheme="minorHAnsi"/>
          <w:b/>
        </w:rPr>
        <w:t>şvurabilir</w:t>
      </w:r>
      <w:bookmarkEnd w:id="12"/>
    </w:p>
    <w:p w14:paraId="5ECC85B3" w14:textId="5A8EEC57" w:rsidR="002F6810" w:rsidRPr="0053784B" w:rsidRDefault="00232F54" w:rsidP="002426B6">
      <w:pPr>
        <w:spacing w:after="0" w:line="276" w:lineRule="auto"/>
        <w:jc w:val="both"/>
        <w:rPr>
          <w:rFonts w:cstheme="minorHAnsi"/>
        </w:rPr>
      </w:pPr>
      <w:r>
        <w:t xml:space="preserve">T.C. yasalarına göre kurulmuş ve </w:t>
      </w:r>
      <w:r w:rsidR="00AA0663" w:rsidRPr="0053784B">
        <w:rPr>
          <w:rFonts w:cstheme="minorHAnsi"/>
        </w:rPr>
        <w:t xml:space="preserve">Türkiye’de faaliyet gösteren </w:t>
      </w:r>
    </w:p>
    <w:p w14:paraId="0A33A781" w14:textId="6798BF05" w:rsidR="002F6810" w:rsidRPr="0053784B" w:rsidRDefault="002F6810" w:rsidP="002426B6">
      <w:pPr>
        <w:pStyle w:val="ListeParagraf"/>
        <w:numPr>
          <w:ilvl w:val="0"/>
          <w:numId w:val="4"/>
        </w:numPr>
        <w:spacing w:after="0" w:line="276" w:lineRule="auto"/>
        <w:jc w:val="both"/>
        <w:rPr>
          <w:rFonts w:cstheme="minorHAnsi"/>
        </w:rPr>
      </w:pPr>
      <w:r w:rsidRPr="0053784B">
        <w:rPr>
          <w:rFonts w:cstheme="minorHAnsi"/>
        </w:rPr>
        <w:t>Dernekler</w:t>
      </w:r>
      <w:r w:rsidR="00844420" w:rsidRPr="0053784B">
        <w:rPr>
          <w:rFonts w:cstheme="minorHAnsi"/>
        </w:rPr>
        <w:t xml:space="preserve"> ve şubeleri,</w:t>
      </w:r>
    </w:p>
    <w:p w14:paraId="1DB22A20" w14:textId="55C8AEA5" w:rsidR="002F6810" w:rsidRPr="0053784B" w:rsidRDefault="002F6810" w:rsidP="002426B6">
      <w:pPr>
        <w:pStyle w:val="ListeParagraf"/>
        <w:numPr>
          <w:ilvl w:val="0"/>
          <w:numId w:val="4"/>
        </w:numPr>
        <w:spacing w:after="0" w:line="276" w:lineRule="auto"/>
        <w:jc w:val="both"/>
        <w:rPr>
          <w:rFonts w:cstheme="minorHAnsi"/>
        </w:rPr>
      </w:pPr>
      <w:r w:rsidRPr="0053784B">
        <w:rPr>
          <w:rFonts w:cstheme="minorHAnsi"/>
        </w:rPr>
        <w:t>Vakıflar</w:t>
      </w:r>
      <w:r w:rsidR="00236C64" w:rsidRPr="0053784B">
        <w:rPr>
          <w:rFonts w:cstheme="minorHAnsi"/>
        </w:rPr>
        <w:t xml:space="preserve"> ve</w:t>
      </w:r>
      <w:r w:rsidR="00844420" w:rsidRPr="0053784B">
        <w:rPr>
          <w:rFonts w:cstheme="minorHAnsi"/>
        </w:rPr>
        <w:t xml:space="preserve"> </w:t>
      </w:r>
      <w:r w:rsidR="00A20FF9" w:rsidRPr="0053784B">
        <w:rPr>
          <w:rFonts w:cstheme="minorHAnsi"/>
        </w:rPr>
        <w:t>şubeleri,</w:t>
      </w:r>
    </w:p>
    <w:p w14:paraId="72F9F6F7" w14:textId="256B3C28" w:rsidR="002F6810" w:rsidRPr="0053784B" w:rsidRDefault="00236C64" w:rsidP="002426B6">
      <w:pPr>
        <w:pStyle w:val="ListeParagraf"/>
        <w:numPr>
          <w:ilvl w:val="0"/>
          <w:numId w:val="4"/>
        </w:numPr>
        <w:spacing w:after="0" w:line="276" w:lineRule="auto"/>
        <w:jc w:val="both"/>
        <w:rPr>
          <w:rFonts w:cstheme="minorHAnsi"/>
        </w:rPr>
      </w:pPr>
      <w:r w:rsidRPr="0053784B">
        <w:rPr>
          <w:rFonts w:cstheme="minorHAnsi"/>
        </w:rPr>
        <w:t>Kamu &amp;</w:t>
      </w:r>
      <w:r w:rsidR="002F6810" w:rsidRPr="0053784B">
        <w:rPr>
          <w:rFonts w:cstheme="minorHAnsi"/>
        </w:rPr>
        <w:t xml:space="preserve"> vakıf üniversiteleri</w:t>
      </w:r>
      <w:r w:rsidR="00AA0663" w:rsidRPr="0053784B">
        <w:rPr>
          <w:rFonts w:cstheme="minorHAnsi"/>
        </w:rPr>
        <w:t xml:space="preserve"> </w:t>
      </w:r>
      <w:r w:rsidR="00FD23EE" w:rsidRPr="0053784B">
        <w:rPr>
          <w:rFonts w:cstheme="minorHAnsi"/>
        </w:rPr>
        <w:t>program için uygun başvuru sahibidir.</w:t>
      </w:r>
    </w:p>
    <w:p w14:paraId="128FC300" w14:textId="0963BF8B" w:rsidR="00911165" w:rsidRDefault="00911165" w:rsidP="002426B6">
      <w:pPr>
        <w:spacing w:before="120" w:after="0" w:line="276" w:lineRule="auto"/>
        <w:jc w:val="both"/>
        <w:rPr>
          <w:rFonts w:cstheme="minorHAnsi"/>
        </w:rPr>
      </w:pPr>
      <w:r>
        <w:rPr>
          <w:rFonts w:cstheme="minorHAnsi"/>
        </w:rPr>
        <w:t>Türkiye Kızılay Derneğinin</w:t>
      </w:r>
      <w:r w:rsidR="00DA20A7">
        <w:rPr>
          <w:rFonts w:cstheme="minorHAnsi"/>
        </w:rPr>
        <w:t xml:space="preserve"> misyon, vizyon, temel amaçları </w:t>
      </w:r>
      <w:r w:rsidR="002426B6">
        <w:rPr>
          <w:rFonts w:cstheme="minorHAnsi"/>
        </w:rPr>
        <w:t>ve temel</w:t>
      </w:r>
      <w:r>
        <w:rPr>
          <w:rFonts w:cstheme="minorHAnsi"/>
        </w:rPr>
        <w:t xml:space="preserve"> politikaları ile uyumlu şekilde faaliyet gösteren dernek ve vakıflar uygun başvuru sahibi olarak nitelendirilecektir. </w:t>
      </w:r>
      <w:r w:rsidR="000225ED">
        <w:rPr>
          <w:rFonts w:cstheme="minorHAnsi"/>
        </w:rPr>
        <w:t xml:space="preserve">Türkiye Kızılay Derneğinin temel politikalarına </w:t>
      </w:r>
      <w:hyperlink r:id="rId14" w:history="1">
        <w:r w:rsidR="000225ED" w:rsidRPr="008A6193">
          <w:rPr>
            <w:rStyle w:val="Kpr"/>
            <w:rFonts w:cstheme="minorHAnsi"/>
          </w:rPr>
          <w:t>https://www.kizilay.org.tr/kurumsal/kurumsal-politikalarimiz</w:t>
        </w:r>
      </w:hyperlink>
      <w:r w:rsidR="000225ED">
        <w:rPr>
          <w:rFonts w:cstheme="minorHAnsi"/>
        </w:rPr>
        <w:t xml:space="preserve"> linkinden ulaşılabilir. </w:t>
      </w:r>
    </w:p>
    <w:p w14:paraId="588674F4" w14:textId="1943F5C0" w:rsidR="00911165" w:rsidRPr="0053784B" w:rsidRDefault="00844420" w:rsidP="002426B6">
      <w:pPr>
        <w:spacing w:before="120" w:after="0" w:line="276" w:lineRule="auto"/>
        <w:jc w:val="both"/>
        <w:rPr>
          <w:rFonts w:cstheme="minorHAnsi"/>
        </w:rPr>
      </w:pPr>
      <w:r w:rsidRPr="0053784B">
        <w:rPr>
          <w:rFonts w:cstheme="minorHAnsi"/>
        </w:rPr>
        <w:t>Başvuru sahibi dernek ve vakıfların</w:t>
      </w:r>
      <w:r w:rsidR="00EB4C03" w:rsidRPr="0053784B">
        <w:rPr>
          <w:rFonts w:cstheme="minorHAnsi"/>
        </w:rPr>
        <w:t xml:space="preserve"> genel merkezinin veya şubesinin, projenin yürütüleceği ilde faaliyet göstermesi gerekmektedir.</w:t>
      </w:r>
      <w:r w:rsidR="00911165">
        <w:rPr>
          <w:rFonts w:cstheme="minorHAnsi"/>
        </w:rPr>
        <w:t xml:space="preserve"> </w:t>
      </w:r>
    </w:p>
    <w:p w14:paraId="4637B081" w14:textId="557C6A01" w:rsidR="00EB4C03" w:rsidRDefault="00BB162D" w:rsidP="002426B6">
      <w:pPr>
        <w:spacing w:before="120" w:after="0" w:line="276" w:lineRule="auto"/>
        <w:jc w:val="both"/>
        <w:rPr>
          <w:rFonts w:cstheme="minorHAnsi"/>
        </w:rPr>
      </w:pPr>
      <w:r>
        <w:rPr>
          <w:rFonts w:cstheme="minorHAnsi"/>
          <w:highlight w:val="yellow"/>
        </w:rPr>
        <w:t xml:space="preserve">En az </w:t>
      </w:r>
      <w:r w:rsidR="00E049EA">
        <w:rPr>
          <w:rFonts w:cstheme="minorHAnsi"/>
          <w:highlight w:val="yellow"/>
        </w:rPr>
        <w:t>bir</w:t>
      </w:r>
      <w:r>
        <w:rPr>
          <w:rFonts w:cstheme="minorHAnsi"/>
          <w:highlight w:val="yellow"/>
        </w:rPr>
        <w:t xml:space="preserve"> </w:t>
      </w:r>
      <w:r w:rsidR="00EB4C03" w:rsidRPr="004858DF">
        <w:rPr>
          <w:rFonts w:cstheme="minorHAnsi"/>
          <w:b/>
          <w:bCs/>
          <w:highlight w:val="yellow"/>
        </w:rPr>
        <w:t xml:space="preserve">Türk Kızılay </w:t>
      </w:r>
      <w:r w:rsidR="003B20E2" w:rsidRPr="004858DF">
        <w:rPr>
          <w:rFonts w:cstheme="minorHAnsi"/>
          <w:b/>
          <w:bCs/>
          <w:highlight w:val="yellow"/>
        </w:rPr>
        <w:t>İl</w:t>
      </w:r>
      <w:r w:rsidR="009F1D49" w:rsidRPr="004858DF">
        <w:rPr>
          <w:rFonts w:cstheme="minorHAnsi"/>
          <w:b/>
          <w:bCs/>
          <w:highlight w:val="yellow"/>
        </w:rPr>
        <w:t xml:space="preserve"> Merkez</w:t>
      </w:r>
      <w:r w:rsidRPr="004858DF">
        <w:rPr>
          <w:rFonts w:cstheme="minorHAnsi"/>
          <w:b/>
          <w:bCs/>
          <w:highlight w:val="yellow"/>
        </w:rPr>
        <w:t>i</w:t>
      </w:r>
      <w:r>
        <w:rPr>
          <w:rFonts w:cstheme="minorHAnsi"/>
          <w:highlight w:val="yellow"/>
        </w:rPr>
        <w:t xml:space="preserve"> </w:t>
      </w:r>
      <w:r w:rsidR="00DA20A7" w:rsidRPr="009F1D49">
        <w:rPr>
          <w:rFonts w:cstheme="minorHAnsi"/>
          <w:highlight w:val="yellow"/>
        </w:rPr>
        <w:t xml:space="preserve">bu program çerçevesinde </w:t>
      </w:r>
      <w:r w:rsidR="00453D2B">
        <w:rPr>
          <w:rFonts w:cstheme="minorHAnsi"/>
          <w:highlight w:val="yellow"/>
        </w:rPr>
        <w:t xml:space="preserve">sunulacak proje tekliflerinde </w:t>
      </w:r>
      <w:r w:rsidR="00DA20A7" w:rsidRPr="009F1D49">
        <w:rPr>
          <w:rFonts w:cstheme="minorHAnsi"/>
          <w:b/>
          <w:highlight w:val="yellow"/>
          <w:u w:val="single"/>
        </w:rPr>
        <w:t>iştirakçi</w:t>
      </w:r>
      <w:r w:rsidR="00DA20A7" w:rsidRPr="009F1D49">
        <w:rPr>
          <w:rFonts w:cstheme="minorHAnsi"/>
          <w:highlight w:val="yellow"/>
        </w:rPr>
        <w:t xml:space="preserve"> olarak </w:t>
      </w:r>
      <w:r w:rsidR="00687BB8">
        <w:rPr>
          <w:rFonts w:cstheme="minorHAnsi"/>
          <w:highlight w:val="yellow"/>
        </w:rPr>
        <w:t xml:space="preserve">rol </w:t>
      </w:r>
      <w:r w:rsidRPr="00BB162D">
        <w:rPr>
          <w:rFonts w:cstheme="minorHAnsi"/>
          <w:b/>
          <w:bCs/>
          <w:highlight w:val="yellow"/>
          <w:u w:val="single"/>
        </w:rPr>
        <w:t>almalıdır.</w:t>
      </w:r>
    </w:p>
    <w:p w14:paraId="3DC8BD9B" w14:textId="0D30EF50" w:rsidR="006814B9" w:rsidRPr="0053784B" w:rsidRDefault="006814B9" w:rsidP="002426B6">
      <w:pPr>
        <w:spacing w:before="120" w:after="120" w:line="276" w:lineRule="auto"/>
        <w:jc w:val="both"/>
        <w:rPr>
          <w:rFonts w:cstheme="minorHAnsi"/>
        </w:rPr>
      </w:pPr>
      <w:r w:rsidRPr="007025CB">
        <w:rPr>
          <w:rFonts w:cstheme="minorHAnsi"/>
        </w:rPr>
        <w:t>Program kapsamında bireysel başvurular kabul</w:t>
      </w:r>
      <w:r w:rsidRPr="00C73882">
        <w:rPr>
          <w:rFonts w:cstheme="minorHAnsi"/>
          <w:b/>
        </w:rPr>
        <w:t xml:space="preserve"> </w:t>
      </w:r>
      <w:r w:rsidRPr="007025CB">
        <w:rPr>
          <w:rFonts w:cstheme="minorHAnsi"/>
          <w:b/>
          <w:u w:val="single"/>
        </w:rPr>
        <w:t>edilmeyecektir</w:t>
      </w:r>
      <w:r w:rsidRPr="006814B9">
        <w:rPr>
          <w:rFonts w:cstheme="minorHAnsi"/>
        </w:rPr>
        <w:t>.</w:t>
      </w:r>
    </w:p>
    <w:p w14:paraId="43A98554" w14:textId="7362E49B" w:rsidR="00EB4C03" w:rsidRPr="0053784B" w:rsidRDefault="00B158D1" w:rsidP="002426B6">
      <w:pPr>
        <w:pStyle w:val="Balk2"/>
        <w:spacing w:before="120" w:after="120" w:line="276" w:lineRule="auto"/>
        <w:jc w:val="both"/>
        <w:rPr>
          <w:rFonts w:asciiTheme="minorHAnsi" w:hAnsiTheme="minorHAnsi" w:cstheme="minorHAnsi"/>
          <w:b/>
        </w:rPr>
      </w:pPr>
      <w:bookmarkStart w:id="13" w:name="_Toc141167204"/>
      <w:r>
        <w:rPr>
          <w:rFonts w:asciiTheme="minorHAnsi" w:hAnsiTheme="minorHAnsi" w:cstheme="minorHAnsi"/>
          <w:b/>
        </w:rPr>
        <w:t xml:space="preserve">4.2. </w:t>
      </w:r>
      <w:r w:rsidR="00AE47E9" w:rsidRPr="0053784B">
        <w:rPr>
          <w:rFonts w:asciiTheme="minorHAnsi" w:hAnsiTheme="minorHAnsi" w:cstheme="minorHAnsi"/>
          <w:b/>
        </w:rPr>
        <w:t>Ortaklık Yapısı</w:t>
      </w:r>
      <w:bookmarkEnd w:id="13"/>
    </w:p>
    <w:p w14:paraId="2717A6E9" w14:textId="4F6FA303" w:rsidR="00E31CE8" w:rsidRPr="0053784B" w:rsidRDefault="007A6DAF" w:rsidP="002426B6">
      <w:pPr>
        <w:spacing w:after="0" w:line="276" w:lineRule="auto"/>
        <w:jc w:val="both"/>
        <w:rPr>
          <w:rFonts w:cstheme="minorHAnsi"/>
        </w:rPr>
      </w:pPr>
      <w:r>
        <w:rPr>
          <w:rFonts w:cstheme="minorHAnsi"/>
        </w:rPr>
        <w:t>Ortaklık proje başvurusu için bir koşul olmamakla birlikte, b</w:t>
      </w:r>
      <w:r w:rsidR="00E31CE8" w:rsidRPr="0053784B">
        <w:rPr>
          <w:rFonts w:cstheme="minorHAnsi"/>
        </w:rPr>
        <w:t>aşvuru sahipleri programa ortak kuruluş</w:t>
      </w:r>
      <w:r>
        <w:rPr>
          <w:rFonts w:cstheme="minorHAnsi"/>
        </w:rPr>
        <w:t>(</w:t>
      </w:r>
      <w:r w:rsidR="00E31CE8" w:rsidRPr="0053784B">
        <w:rPr>
          <w:rFonts w:cstheme="minorHAnsi"/>
        </w:rPr>
        <w:t>lar</w:t>
      </w:r>
      <w:r>
        <w:rPr>
          <w:rFonts w:cstheme="minorHAnsi"/>
        </w:rPr>
        <w:t>)</w:t>
      </w:r>
      <w:r w:rsidR="00E31CE8" w:rsidRPr="0053784B">
        <w:rPr>
          <w:rFonts w:cstheme="minorHAnsi"/>
        </w:rPr>
        <w:t xml:space="preserve">la birlikte </w:t>
      </w:r>
      <w:r>
        <w:rPr>
          <w:rFonts w:cstheme="minorHAnsi"/>
        </w:rPr>
        <w:t xml:space="preserve">tasarlayacakları bir proje teklifi ile </w:t>
      </w:r>
      <w:r w:rsidR="00E31CE8" w:rsidRPr="0053784B">
        <w:rPr>
          <w:rFonts w:cstheme="minorHAnsi"/>
        </w:rPr>
        <w:t xml:space="preserve">başvuruda </w:t>
      </w:r>
      <w:r>
        <w:rPr>
          <w:rFonts w:cstheme="minorHAnsi"/>
        </w:rPr>
        <w:t xml:space="preserve">bulunabilir. </w:t>
      </w:r>
      <w:r w:rsidR="00E31CE8" w:rsidRPr="0053784B">
        <w:rPr>
          <w:rFonts w:cstheme="minorHAnsi"/>
        </w:rPr>
        <w:t xml:space="preserve"> </w:t>
      </w:r>
    </w:p>
    <w:p w14:paraId="301857BD" w14:textId="0F649ED6" w:rsidR="00236C64" w:rsidRPr="0053784B" w:rsidRDefault="007A6DAF" w:rsidP="002426B6">
      <w:pPr>
        <w:spacing w:before="120" w:after="120" w:line="276" w:lineRule="auto"/>
        <w:jc w:val="both"/>
        <w:rPr>
          <w:rFonts w:cstheme="minorHAnsi"/>
        </w:rPr>
      </w:pPr>
      <w:r>
        <w:rPr>
          <w:rFonts w:cstheme="minorHAnsi"/>
        </w:rPr>
        <w:t xml:space="preserve">Eğer bir ortaklık olacak </w:t>
      </w:r>
      <w:r w:rsidR="009F1D49">
        <w:rPr>
          <w:rFonts w:cstheme="minorHAnsi"/>
        </w:rPr>
        <w:t xml:space="preserve">ise, </w:t>
      </w:r>
      <w:r w:rsidR="009F1D49" w:rsidRPr="0053784B">
        <w:rPr>
          <w:rFonts w:cstheme="minorHAnsi"/>
        </w:rPr>
        <w:t>proje</w:t>
      </w:r>
      <w:r w:rsidR="00236C64" w:rsidRPr="0053784B">
        <w:rPr>
          <w:rFonts w:cstheme="minorHAnsi"/>
        </w:rPr>
        <w:t xml:space="preserve"> tekliflerinde </w:t>
      </w:r>
      <w:r w:rsidR="00236C64" w:rsidRPr="004858DF">
        <w:rPr>
          <w:rFonts w:cstheme="minorHAnsi"/>
          <w:b/>
          <w:bCs/>
        </w:rPr>
        <w:t>sadece de</w:t>
      </w:r>
      <w:r w:rsidR="004E7861" w:rsidRPr="004858DF">
        <w:rPr>
          <w:rFonts w:cstheme="minorHAnsi"/>
          <w:b/>
          <w:bCs/>
        </w:rPr>
        <w:t xml:space="preserve">rnekler ve </w:t>
      </w:r>
      <w:r w:rsidR="00236C64" w:rsidRPr="004858DF">
        <w:rPr>
          <w:rFonts w:cstheme="minorHAnsi"/>
          <w:b/>
          <w:bCs/>
        </w:rPr>
        <w:t xml:space="preserve">vakıflar </w:t>
      </w:r>
      <w:r w:rsidR="004E7861" w:rsidRPr="004858DF">
        <w:rPr>
          <w:rFonts w:cstheme="minorHAnsi"/>
          <w:b/>
          <w:bCs/>
        </w:rPr>
        <w:t xml:space="preserve">ile şubeleri </w:t>
      </w:r>
      <w:r w:rsidR="00236C64" w:rsidRPr="004858DF">
        <w:rPr>
          <w:rFonts w:cstheme="minorHAnsi"/>
          <w:b/>
          <w:bCs/>
        </w:rPr>
        <w:t>ve kamu &amp; vakıf üniversiteleri</w:t>
      </w:r>
      <w:r w:rsidR="00236C64" w:rsidRPr="0053784B">
        <w:rPr>
          <w:rFonts w:cstheme="minorHAnsi"/>
        </w:rPr>
        <w:t xml:space="preserve"> ortak olarak yer alabilir.</w:t>
      </w:r>
    </w:p>
    <w:p w14:paraId="5F0E18B3" w14:textId="413BECB4" w:rsidR="00103774" w:rsidRPr="0053784B" w:rsidRDefault="00103774" w:rsidP="002426B6">
      <w:pPr>
        <w:spacing w:after="0" w:line="276" w:lineRule="auto"/>
        <w:jc w:val="both"/>
        <w:rPr>
          <w:rFonts w:cstheme="minorHAnsi"/>
        </w:rPr>
      </w:pPr>
      <w:r w:rsidRPr="0053784B">
        <w:rPr>
          <w:rFonts w:cstheme="minorHAnsi"/>
        </w:rPr>
        <w:t xml:space="preserve">Projelere ortak olacak her bir kuruluş başvuru dokümanları arasında yer alan </w:t>
      </w:r>
      <w:r w:rsidRPr="004858DF">
        <w:rPr>
          <w:rFonts w:cstheme="minorHAnsi"/>
          <w:b/>
          <w:bCs/>
        </w:rPr>
        <w:t>Ortaklık Beyanını</w:t>
      </w:r>
      <w:r w:rsidRPr="0053784B">
        <w:rPr>
          <w:rFonts w:cstheme="minorHAnsi"/>
        </w:rPr>
        <w:t xml:space="preserve"> im</w:t>
      </w:r>
      <w:r w:rsidR="003D79EE" w:rsidRPr="0053784B">
        <w:rPr>
          <w:rFonts w:cstheme="minorHAnsi"/>
        </w:rPr>
        <w:t>z</w:t>
      </w:r>
      <w:r w:rsidRPr="0053784B">
        <w:rPr>
          <w:rFonts w:cstheme="minorHAnsi"/>
        </w:rPr>
        <w:t xml:space="preserve">alamalıdır. </w:t>
      </w:r>
    </w:p>
    <w:p w14:paraId="59BE539A" w14:textId="1C3FFAA9" w:rsidR="0044642F" w:rsidRPr="0053784B" w:rsidRDefault="00B158D1" w:rsidP="002426B6">
      <w:pPr>
        <w:pStyle w:val="Balk2"/>
        <w:spacing w:before="120" w:after="120" w:line="276" w:lineRule="auto"/>
        <w:jc w:val="both"/>
        <w:rPr>
          <w:rFonts w:asciiTheme="minorHAnsi" w:hAnsiTheme="minorHAnsi" w:cstheme="minorHAnsi"/>
          <w:b/>
        </w:rPr>
      </w:pPr>
      <w:bookmarkStart w:id="14" w:name="_Toc141167205"/>
      <w:r>
        <w:rPr>
          <w:rFonts w:asciiTheme="minorHAnsi" w:hAnsiTheme="minorHAnsi" w:cstheme="minorHAnsi"/>
          <w:b/>
        </w:rPr>
        <w:t xml:space="preserve">4.3. </w:t>
      </w:r>
      <w:r w:rsidR="00AE47E9" w:rsidRPr="0053784B">
        <w:rPr>
          <w:rFonts w:asciiTheme="minorHAnsi" w:hAnsiTheme="minorHAnsi" w:cstheme="minorHAnsi"/>
          <w:b/>
        </w:rPr>
        <w:t>İştirakçiler</w:t>
      </w:r>
      <w:bookmarkEnd w:id="14"/>
    </w:p>
    <w:p w14:paraId="02EBD6C6" w14:textId="16A46434" w:rsidR="009C4FE9" w:rsidRDefault="009C4FE9" w:rsidP="003A4E52">
      <w:pPr>
        <w:jc w:val="both"/>
        <w:rPr>
          <w:rFonts w:cstheme="minorHAnsi"/>
        </w:rPr>
      </w:pPr>
      <w:r w:rsidRPr="0072652B">
        <w:rPr>
          <w:rFonts w:cstheme="minorHAnsi"/>
          <w:highlight w:val="yellow"/>
        </w:rPr>
        <w:t xml:space="preserve">Başvuru sahipleri proje tekliflerinde faaliyet gösterdikleri </w:t>
      </w:r>
      <w:r w:rsidR="00032E03">
        <w:rPr>
          <w:rFonts w:cstheme="minorHAnsi"/>
          <w:highlight w:val="yellow"/>
        </w:rPr>
        <w:t>ilde</w:t>
      </w:r>
      <w:r w:rsidR="00032E03" w:rsidRPr="0072652B">
        <w:rPr>
          <w:rFonts w:cstheme="minorHAnsi"/>
          <w:highlight w:val="yellow"/>
        </w:rPr>
        <w:t xml:space="preserve"> </w:t>
      </w:r>
      <w:r w:rsidRPr="0072652B">
        <w:rPr>
          <w:rFonts w:cstheme="minorHAnsi"/>
          <w:highlight w:val="yellow"/>
        </w:rPr>
        <w:t xml:space="preserve">yer alan </w:t>
      </w:r>
      <w:r w:rsidRPr="0072652B">
        <w:rPr>
          <w:rFonts w:cstheme="minorHAnsi"/>
          <w:b/>
          <w:highlight w:val="yellow"/>
          <w:u w:val="single"/>
        </w:rPr>
        <w:t xml:space="preserve">en az bir Türk Kızılay </w:t>
      </w:r>
      <w:r w:rsidR="00FD36F7">
        <w:rPr>
          <w:rFonts w:cstheme="minorHAnsi"/>
          <w:b/>
          <w:highlight w:val="yellow"/>
          <w:u w:val="single"/>
        </w:rPr>
        <w:t xml:space="preserve">İl </w:t>
      </w:r>
      <w:r w:rsidR="0072652B" w:rsidRPr="0072652B">
        <w:rPr>
          <w:rFonts w:cstheme="minorHAnsi"/>
          <w:b/>
          <w:highlight w:val="yellow"/>
          <w:u w:val="single"/>
        </w:rPr>
        <w:t>Merkez</w:t>
      </w:r>
      <w:r w:rsidR="00FD36F7">
        <w:rPr>
          <w:rFonts w:cstheme="minorHAnsi"/>
          <w:b/>
          <w:highlight w:val="yellow"/>
          <w:u w:val="single"/>
        </w:rPr>
        <w:t>ine</w:t>
      </w:r>
      <w:r w:rsidRPr="0072652B">
        <w:rPr>
          <w:rFonts w:cstheme="minorHAnsi"/>
          <w:highlight w:val="yellow"/>
        </w:rPr>
        <w:t xml:space="preserve"> iştirakçi olarak yer vermek zorundadır. Proje birden fazla ili kapsıyorsa her bir ildeki Türk Kızılay </w:t>
      </w:r>
      <w:r w:rsidR="00FD36F7">
        <w:rPr>
          <w:rFonts w:cstheme="minorHAnsi"/>
          <w:highlight w:val="yellow"/>
        </w:rPr>
        <w:t>İl Merkez</w:t>
      </w:r>
      <w:r w:rsidR="00A45655">
        <w:rPr>
          <w:rFonts w:cstheme="minorHAnsi"/>
          <w:highlight w:val="yellow"/>
        </w:rPr>
        <w:t>i</w:t>
      </w:r>
      <w:r w:rsidRPr="0072652B">
        <w:rPr>
          <w:rFonts w:cstheme="minorHAnsi"/>
          <w:highlight w:val="yellow"/>
        </w:rPr>
        <w:t xml:space="preserve"> projede iştirakçi olarak yer almalıdır.</w:t>
      </w:r>
    </w:p>
    <w:p w14:paraId="076D36D3" w14:textId="7236A91A" w:rsidR="00A20FF9" w:rsidRDefault="009C4FE9" w:rsidP="003A4E52">
      <w:pPr>
        <w:jc w:val="both"/>
        <w:rPr>
          <w:rFonts w:cstheme="minorHAnsi"/>
        </w:rPr>
      </w:pPr>
      <w:r>
        <w:rPr>
          <w:rFonts w:cstheme="minorHAnsi"/>
        </w:rPr>
        <w:t xml:space="preserve">Türk Kızılay </w:t>
      </w:r>
      <w:r w:rsidR="00BD1D41">
        <w:rPr>
          <w:rFonts w:cstheme="minorHAnsi"/>
        </w:rPr>
        <w:t xml:space="preserve">İl </w:t>
      </w:r>
      <w:r w:rsidR="00EA3D3C">
        <w:rPr>
          <w:rFonts w:cstheme="minorHAnsi"/>
        </w:rPr>
        <w:t>Merke</w:t>
      </w:r>
      <w:r w:rsidR="00BD1D41">
        <w:rPr>
          <w:rFonts w:cstheme="minorHAnsi"/>
        </w:rPr>
        <w:t>zlerine</w:t>
      </w:r>
      <w:r>
        <w:rPr>
          <w:rFonts w:cstheme="minorHAnsi"/>
        </w:rPr>
        <w:t xml:space="preserve"> ek olarak d</w:t>
      </w:r>
      <w:r w:rsidR="00103774" w:rsidRPr="0053784B">
        <w:rPr>
          <w:rFonts w:cstheme="minorHAnsi"/>
        </w:rPr>
        <w:t xml:space="preserve">iğer </w:t>
      </w:r>
      <w:r w:rsidR="00A20FF9" w:rsidRPr="0053784B">
        <w:rPr>
          <w:rFonts w:cstheme="minorHAnsi"/>
        </w:rPr>
        <w:t>kuruluşlar da projeye, o projenin güvenilirliğini ve sürdürülebilirliğini artırmak amacıyla iştirakçi olarak katılabilirler. İştirakçi kuruluşlar, projede sponsorluk, teknik destek sağlama gibi roller üstlenebilir.</w:t>
      </w:r>
    </w:p>
    <w:p w14:paraId="0C177E13" w14:textId="0694AF8D" w:rsidR="00103774" w:rsidRDefault="00593816" w:rsidP="003A4E52">
      <w:pPr>
        <w:jc w:val="both"/>
        <w:rPr>
          <w:rFonts w:cstheme="minorHAnsi"/>
        </w:rPr>
      </w:pPr>
      <w:r w:rsidRPr="00E35F31">
        <w:rPr>
          <w:rFonts w:cstheme="minorHAnsi"/>
          <w:highlight w:val="yellow"/>
        </w:rPr>
        <w:lastRenderedPageBreak/>
        <w:t>İ</w:t>
      </w:r>
      <w:r w:rsidR="0044642F" w:rsidRPr="00E35F31">
        <w:rPr>
          <w:rFonts w:cstheme="minorHAnsi"/>
          <w:highlight w:val="yellow"/>
        </w:rPr>
        <w:t>ştirakçiler projede gerçek bir rol üstlenir ve/veya proje uygulamasına katkıda bulunurlar anca</w:t>
      </w:r>
      <w:r w:rsidR="00103774" w:rsidRPr="00E35F31">
        <w:rPr>
          <w:rFonts w:cstheme="minorHAnsi"/>
          <w:highlight w:val="yellow"/>
        </w:rPr>
        <w:t xml:space="preserve">k yaptıkları harcamalar proje bütçesi kapsamında uygun maliyet olarak </w:t>
      </w:r>
      <w:r w:rsidR="00103774" w:rsidRPr="00E35F31">
        <w:rPr>
          <w:rFonts w:cstheme="minorHAnsi"/>
          <w:b/>
          <w:highlight w:val="yellow"/>
          <w:u w:val="single"/>
        </w:rPr>
        <w:t>değerlendirilmez</w:t>
      </w:r>
      <w:r w:rsidR="00103774" w:rsidRPr="00E35F31">
        <w:rPr>
          <w:rFonts w:cstheme="minorHAnsi"/>
          <w:highlight w:val="yellow"/>
        </w:rPr>
        <w:t>.</w:t>
      </w:r>
      <w:r w:rsidR="00103774" w:rsidRPr="0053784B">
        <w:rPr>
          <w:rFonts w:cstheme="minorHAnsi"/>
        </w:rPr>
        <w:t xml:space="preserve"> </w:t>
      </w:r>
    </w:p>
    <w:p w14:paraId="759A2B1C" w14:textId="13D43D53" w:rsidR="0044642F" w:rsidRPr="0053784B" w:rsidRDefault="00861EC1" w:rsidP="003A4E52">
      <w:pPr>
        <w:jc w:val="both"/>
        <w:rPr>
          <w:rFonts w:cstheme="minorHAnsi"/>
        </w:rPr>
      </w:pPr>
      <w:r w:rsidRPr="0053784B">
        <w:rPr>
          <w:rFonts w:cstheme="minorHAnsi"/>
        </w:rPr>
        <w:t xml:space="preserve">İştirakçi kuruluşların </w:t>
      </w:r>
      <w:r w:rsidR="00356037" w:rsidRPr="0053784B">
        <w:rPr>
          <w:rFonts w:cstheme="minorHAnsi"/>
        </w:rPr>
        <w:t>yasal yetki verilmiş temsilcileri</w:t>
      </w:r>
      <w:r w:rsidR="00624DC5" w:rsidRPr="0053784B">
        <w:rPr>
          <w:rFonts w:cstheme="minorHAnsi"/>
        </w:rPr>
        <w:t xml:space="preserve"> </w:t>
      </w:r>
      <w:r w:rsidR="00356037" w:rsidRPr="0053784B">
        <w:rPr>
          <w:rFonts w:cstheme="minorHAnsi"/>
        </w:rPr>
        <w:t>b</w:t>
      </w:r>
      <w:r w:rsidRPr="0053784B">
        <w:rPr>
          <w:rFonts w:cstheme="minorHAnsi"/>
        </w:rPr>
        <w:t xml:space="preserve">aşvuru dokümanları arasında yer alan </w:t>
      </w:r>
      <w:r w:rsidRPr="004858DF">
        <w:rPr>
          <w:rFonts w:cstheme="minorHAnsi"/>
          <w:b/>
          <w:bCs/>
        </w:rPr>
        <w:t>İştirakçi Beyanını</w:t>
      </w:r>
      <w:r w:rsidRPr="0053784B">
        <w:rPr>
          <w:rFonts w:cstheme="minorHAnsi"/>
        </w:rPr>
        <w:t xml:space="preserve"> imzalamalıdır.</w:t>
      </w:r>
    </w:p>
    <w:p w14:paraId="3674CE27" w14:textId="6247E87F" w:rsidR="0044642F" w:rsidRPr="0053784B" w:rsidRDefault="00B158D1" w:rsidP="002426B6">
      <w:pPr>
        <w:pStyle w:val="Balk2"/>
        <w:spacing w:before="0" w:line="276" w:lineRule="auto"/>
        <w:jc w:val="both"/>
        <w:rPr>
          <w:rFonts w:asciiTheme="minorHAnsi" w:hAnsiTheme="minorHAnsi" w:cstheme="minorHAnsi"/>
          <w:b/>
        </w:rPr>
      </w:pPr>
      <w:bookmarkStart w:id="15" w:name="_Toc141167206"/>
      <w:r>
        <w:rPr>
          <w:rFonts w:asciiTheme="minorHAnsi" w:hAnsiTheme="minorHAnsi" w:cstheme="minorHAnsi"/>
          <w:b/>
        </w:rPr>
        <w:t xml:space="preserve">4.4. </w:t>
      </w:r>
      <w:r w:rsidR="0044642F" w:rsidRPr="0053784B">
        <w:rPr>
          <w:rFonts w:asciiTheme="minorHAnsi" w:hAnsiTheme="minorHAnsi" w:cstheme="minorHAnsi"/>
          <w:b/>
        </w:rPr>
        <w:t>Yüklenicil</w:t>
      </w:r>
      <w:r w:rsidR="00AE47E9" w:rsidRPr="0053784B">
        <w:rPr>
          <w:rFonts w:asciiTheme="minorHAnsi" w:hAnsiTheme="minorHAnsi" w:cstheme="minorHAnsi"/>
          <w:b/>
        </w:rPr>
        <w:t>er</w:t>
      </w:r>
      <w:bookmarkEnd w:id="15"/>
    </w:p>
    <w:p w14:paraId="3F9FA2E8" w14:textId="0D9A5F16" w:rsidR="00103774" w:rsidRPr="0053784B" w:rsidRDefault="00103774" w:rsidP="002426B6">
      <w:pPr>
        <w:spacing w:before="120" w:after="120" w:line="276" w:lineRule="auto"/>
        <w:jc w:val="both"/>
        <w:rPr>
          <w:rFonts w:cstheme="minorHAnsi"/>
        </w:rPr>
      </w:pPr>
      <w:r w:rsidRPr="0053784B">
        <w:rPr>
          <w:rFonts w:cstheme="minorHAnsi"/>
        </w:rPr>
        <w:t>Yükleniciler, o</w:t>
      </w:r>
      <w:r w:rsidR="00861EC1" w:rsidRPr="0053784B">
        <w:rPr>
          <w:rFonts w:cstheme="minorHAnsi"/>
        </w:rPr>
        <w:t xml:space="preserve">rtak veya iştirakçi olmayıp projede yer alan bazı faaliyetlerin ihale edildiği kuruluşlardır. </w:t>
      </w:r>
      <w:r w:rsidR="0044642F" w:rsidRPr="0053784B">
        <w:rPr>
          <w:rFonts w:cstheme="minorHAnsi"/>
        </w:rPr>
        <w:t>Hibe faydalanıcılarının proje faaliyetlerini yürütmek için ekipman, malzeme ve/veya hizmet</w:t>
      </w:r>
      <w:r w:rsidR="009C4FE9">
        <w:rPr>
          <w:rFonts w:cstheme="minorHAnsi"/>
        </w:rPr>
        <w:t xml:space="preserve"> alımı gerekli olması halinde</w:t>
      </w:r>
      <w:r w:rsidR="0044642F" w:rsidRPr="0053784B">
        <w:rPr>
          <w:rFonts w:cstheme="minorHAnsi"/>
        </w:rPr>
        <w:t xml:space="preserve"> yüklenicilerle sözleşme yapmaları uygundur. </w:t>
      </w:r>
    </w:p>
    <w:p w14:paraId="3A15871C" w14:textId="0D568194" w:rsidR="0044642F" w:rsidRPr="0053784B" w:rsidRDefault="0044642F" w:rsidP="002426B6">
      <w:pPr>
        <w:spacing w:after="0" w:line="276" w:lineRule="auto"/>
        <w:jc w:val="both"/>
        <w:rPr>
          <w:rFonts w:cstheme="minorHAnsi"/>
        </w:rPr>
      </w:pPr>
      <w:r w:rsidRPr="00C85EBD">
        <w:rPr>
          <w:rFonts w:cstheme="minorHAnsi"/>
        </w:rPr>
        <w:t>Yükleniciler</w:t>
      </w:r>
      <w:r w:rsidR="00B6201E" w:rsidRPr="00C85EBD">
        <w:rPr>
          <w:rFonts w:cstheme="minorHAnsi"/>
        </w:rPr>
        <w:t xml:space="preserve">, </w:t>
      </w:r>
      <w:r w:rsidR="00C85EBD" w:rsidRPr="00C85EBD">
        <w:rPr>
          <w:rFonts w:cstheme="minorHAnsi"/>
        </w:rPr>
        <w:t>Proje Uygulama Rehberinde yer alan</w:t>
      </w:r>
      <w:r w:rsidRPr="00C85EBD">
        <w:rPr>
          <w:rFonts w:cstheme="minorHAnsi"/>
        </w:rPr>
        <w:t xml:space="preserve"> satın alma kurallarına tabidirler.</w:t>
      </w:r>
    </w:p>
    <w:p w14:paraId="1E56C997" w14:textId="77777777" w:rsidR="0040084A" w:rsidRPr="0053784B" w:rsidRDefault="00844420" w:rsidP="002426B6">
      <w:pPr>
        <w:spacing w:before="120" w:after="120" w:line="276" w:lineRule="auto"/>
        <w:jc w:val="both"/>
        <w:rPr>
          <w:rFonts w:cstheme="minorHAnsi"/>
          <w:b/>
        </w:rPr>
      </w:pPr>
      <w:r w:rsidRPr="0053784B">
        <w:rPr>
          <w:rFonts w:cstheme="minorHAnsi"/>
          <w:b/>
        </w:rPr>
        <w:t>Önemli Not</w:t>
      </w:r>
      <w:r w:rsidR="0040084A" w:rsidRPr="0053784B">
        <w:rPr>
          <w:rFonts w:cstheme="minorHAnsi"/>
          <w:b/>
        </w:rPr>
        <w:t>lar</w:t>
      </w:r>
      <w:r w:rsidRPr="0053784B">
        <w:rPr>
          <w:rFonts w:cstheme="minorHAnsi"/>
          <w:b/>
        </w:rPr>
        <w:t xml:space="preserve">: </w:t>
      </w:r>
    </w:p>
    <w:p w14:paraId="4858EA32" w14:textId="20136C40" w:rsidR="00844420" w:rsidRPr="0053784B" w:rsidRDefault="00844420" w:rsidP="002426B6">
      <w:pPr>
        <w:pStyle w:val="ListeParagraf"/>
        <w:numPr>
          <w:ilvl w:val="0"/>
          <w:numId w:val="7"/>
        </w:numPr>
        <w:spacing w:after="0" w:line="276" w:lineRule="auto"/>
        <w:jc w:val="both"/>
        <w:rPr>
          <w:rFonts w:cstheme="minorHAnsi"/>
          <w:i/>
        </w:rPr>
      </w:pPr>
      <w:r w:rsidRPr="0053784B">
        <w:rPr>
          <w:rFonts w:cstheme="minorHAnsi"/>
          <w:i/>
        </w:rPr>
        <w:t>Proje teklifinin hibe almaya hak kazanması halinde, başvuru sahibi ve proje ortakları projenin faydalanıcısı olacaktır. Başvuru sahibi kuruluş Koordinatör olarak adlandırılacaktır. Koordinatör</w:t>
      </w:r>
      <w:r w:rsidR="0040084A" w:rsidRPr="0053784B">
        <w:rPr>
          <w:rFonts w:cstheme="minorHAnsi"/>
          <w:i/>
        </w:rPr>
        <w:t xml:space="preserve"> </w:t>
      </w:r>
      <w:r w:rsidR="0043433B" w:rsidRPr="0053784B">
        <w:rPr>
          <w:rFonts w:cstheme="minorHAnsi"/>
          <w:i/>
        </w:rPr>
        <w:t xml:space="preserve">kuruluş Sözleşme Makamı olan Türkiye Kızılay Derneğinin </w:t>
      </w:r>
      <w:r w:rsidRPr="0053784B">
        <w:rPr>
          <w:rFonts w:cstheme="minorHAnsi"/>
          <w:i/>
        </w:rPr>
        <w:t>ana muhatabı olacaktır. Koordinatör kuruluş diğer faydalanıcıları (Proje ortaklarını) temsil edecek ve onlar adına hareket edecek, projenin tasarım ve uygulamasını koordine edecektir.</w:t>
      </w:r>
      <w:r w:rsidR="002B42C3" w:rsidRPr="0053784B">
        <w:rPr>
          <w:rFonts w:cstheme="minorHAnsi"/>
          <w:i/>
        </w:rPr>
        <w:t xml:space="preserve"> Proje ortakları projenin tasarımına ve uygulamasına katılırlar ve giderleri de başvuru sahibinin giderleri gibi </w:t>
      </w:r>
      <w:r w:rsidR="002B42C3" w:rsidRPr="004858DF">
        <w:rPr>
          <w:rFonts w:cstheme="minorHAnsi"/>
          <w:b/>
          <w:bCs/>
          <w:i/>
          <w:u w:val="single"/>
        </w:rPr>
        <w:t>uygun gider olarak değerlendirilir</w:t>
      </w:r>
      <w:r w:rsidR="002B42C3" w:rsidRPr="0053784B">
        <w:rPr>
          <w:rFonts w:cstheme="minorHAnsi"/>
          <w:i/>
        </w:rPr>
        <w:t>.</w:t>
      </w:r>
    </w:p>
    <w:p w14:paraId="5593B27C" w14:textId="18BEE2C2" w:rsidR="0040084A" w:rsidRPr="0053784B" w:rsidRDefault="00472B28" w:rsidP="002426B6">
      <w:pPr>
        <w:pStyle w:val="ListeParagraf"/>
        <w:numPr>
          <w:ilvl w:val="0"/>
          <w:numId w:val="7"/>
        </w:numPr>
        <w:spacing w:after="0" w:line="276" w:lineRule="auto"/>
        <w:jc w:val="both"/>
        <w:rPr>
          <w:rFonts w:cstheme="minorHAnsi"/>
          <w:i/>
        </w:rPr>
      </w:pPr>
      <w:r w:rsidRPr="0053784B">
        <w:rPr>
          <w:rFonts w:cstheme="minorHAnsi"/>
          <w:i/>
        </w:rPr>
        <w:t xml:space="preserve">Proje ortağı </w:t>
      </w:r>
      <w:r w:rsidR="0040084A" w:rsidRPr="0053784B">
        <w:rPr>
          <w:rFonts w:cstheme="minorHAnsi"/>
          <w:i/>
        </w:rPr>
        <w:t xml:space="preserve">sayısına ilişkin </w:t>
      </w:r>
      <w:r w:rsidR="00C85EBD">
        <w:rPr>
          <w:rFonts w:cstheme="minorHAnsi"/>
          <w:i/>
        </w:rPr>
        <w:t xml:space="preserve">asgari veya </w:t>
      </w:r>
      <w:r w:rsidR="0040084A" w:rsidRPr="0053784B">
        <w:rPr>
          <w:rFonts w:cstheme="minorHAnsi"/>
          <w:i/>
        </w:rPr>
        <w:t xml:space="preserve">azami </w:t>
      </w:r>
      <w:r w:rsidR="00C85EBD">
        <w:rPr>
          <w:rFonts w:cstheme="minorHAnsi"/>
          <w:i/>
        </w:rPr>
        <w:t xml:space="preserve">düzeyde </w:t>
      </w:r>
      <w:r w:rsidR="0040084A" w:rsidRPr="0053784B">
        <w:rPr>
          <w:rFonts w:cstheme="minorHAnsi"/>
          <w:i/>
        </w:rPr>
        <w:t xml:space="preserve">bir </w:t>
      </w:r>
      <w:r w:rsidRPr="0053784B">
        <w:rPr>
          <w:rFonts w:cstheme="minorHAnsi"/>
          <w:i/>
        </w:rPr>
        <w:t>sınırlama</w:t>
      </w:r>
      <w:r w:rsidR="0040084A" w:rsidRPr="0053784B">
        <w:rPr>
          <w:rFonts w:cstheme="minorHAnsi"/>
          <w:i/>
        </w:rPr>
        <w:t xml:space="preserve"> bulunmamakla birlikte </w:t>
      </w:r>
      <w:r w:rsidRPr="0053784B">
        <w:rPr>
          <w:rFonts w:cstheme="minorHAnsi"/>
          <w:i/>
        </w:rPr>
        <w:t>proje uygulamasında</w:t>
      </w:r>
      <w:r w:rsidR="0040084A" w:rsidRPr="0053784B">
        <w:rPr>
          <w:rFonts w:cstheme="minorHAnsi"/>
          <w:i/>
        </w:rPr>
        <w:t xml:space="preserve"> her bir </w:t>
      </w:r>
      <w:r w:rsidRPr="0053784B">
        <w:rPr>
          <w:rFonts w:cstheme="minorHAnsi"/>
          <w:i/>
        </w:rPr>
        <w:t xml:space="preserve">proje ortağının </w:t>
      </w:r>
      <w:r w:rsidR="0040084A" w:rsidRPr="0053784B">
        <w:rPr>
          <w:rFonts w:cstheme="minorHAnsi"/>
          <w:i/>
        </w:rPr>
        <w:t>açık olarak tanımlanmış rol</w:t>
      </w:r>
      <w:r w:rsidRPr="0053784B">
        <w:rPr>
          <w:rFonts w:cstheme="minorHAnsi"/>
          <w:i/>
        </w:rPr>
        <w:t xml:space="preserve">lere </w:t>
      </w:r>
      <w:r w:rsidR="0040084A" w:rsidRPr="0053784B">
        <w:rPr>
          <w:rFonts w:cstheme="minorHAnsi"/>
          <w:i/>
        </w:rPr>
        <w:t>sahip olduğundan ve</w:t>
      </w:r>
      <w:r w:rsidR="0028270E" w:rsidRPr="0053784B">
        <w:rPr>
          <w:rFonts w:cstheme="minorHAnsi"/>
          <w:i/>
        </w:rPr>
        <w:t xml:space="preserve"> </w:t>
      </w:r>
      <w:r w:rsidRPr="0053784B">
        <w:rPr>
          <w:rFonts w:cstheme="minorHAnsi"/>
          <w:i/>
        </w:rPr>
        <w:t>proje teklifinin</w:t>
      </w:r>
      <w:r w:rsidR="0040084A" w:rsidRPr="0053784B">
        <w:rPr>
          <w:rFonts w:cstheme="minorHAnsi"/>
          <w:i/>
        </w:rPr>
        <w:t xml:space="preserve"> hibe almaya hak kazanması halinde başarıyla uygulanabilmesi için </w:t>
      </w:r>
      <w:r w:rsidRPr="0053784B">
        <w:rPr>
          <w:rFonts w:cstheme="minorHAnsi"/>
          <w:i/>
        </w:rPr>
        <w:t>proje ortaklarının</w:t>
      </w:r>
      <w:r w:rsidR="0040084A" w:rsidRPr="0053784B">
        <w:rPr>
          <w:rFonts w:cstheme="minorHAnsi"/>
          <w:i/>
        </w:rPr>
        <w:t xml:space="preserve"> proje teklifini ve bütçeyi incelediğinden emin olunmalıdır.</w:t>
      </w:r>
      <w:r w:rsidRPr="0053784B">
        <w:rPr>
          <w:rFonts w:cstheme="minorHAnsi"/>
          <w:i/>
        </w:rPr>
        <w:t xml:space="preserve"> </w:t>
      </w:r>
    </w:p>
    <w:p w14:paraId="7C498AD5" w14:textId="4892B3CF" w:rsidR="0040084A" w:rsidRPr="0053784B" w:rsidRDefault="0040084A" w:rsidP="002426B6">
      <w:pPr>
        <w:pStyle w:val="ListeParagraf"/>
        <w:numPr>
          <w:ilvl w:val="0"/>
          <w:numId w:val="7"/>
        </w:numPr>
        <w:spacing w:after="0" w:line="276" w:lineRule="auto"/>
        <w:jc w:val="both"/>
        <w:rPr>
          <w:rFonts w:cstheme="minorHAnsi"/>
          <w:i/>
        </w:rPr>
      </w:pPr>
      <w:r w:rsidRPr="0053784B">
        <w:rPr>
          <w:rFonts w:cstheme="minorHAnsi"/>
          <w:i/>
        </w:rPr>
        <w:t xml:space="preserve">Proje bittikten sonra ortaklığın sürdürülebilirliğinin sağlanması için, başvuru sahibi ve </w:t>
      </w:r>
      <w:r w:rsidR="00472B28" w:rsidRPr="0053784B">
        <w:rPr>
          <w:rFonts w:cstheme="minorHAnsi"/>
          <w:i/>
        </w:rPr>
        <w:t>proje ortakları arasında çeşitli araçların (Örneğin; an</w:t>
      </w:r>
      <w:r w:rsidRPr="0053784B">
        <w:rPr>
          <w:rFonts w:cstheme="minorHAnsi"/>
          <w:i/>
        </w:rPr>
        <w:t>laşmalar, protokoller vb.) geliştirilmesi önemle tavsiye edilmektedir.</w:t>
      </w:r>
    </w:p>
    <w:p w14:paraId="2E65BB37" w14:textId="454EFFF7" w:rsidR="0044642F" w:rsidRPr="0053784B" w:rsidRDefault="0044642F" w:rsidP="002426B6">
      <w:pPr>
        <w:pStyle w:val="ListeParagraf"/>
        <w:numPr>
          <w:ilvl w:val="0"/>
          <w:numId w:val="7"/>
        </w:numPr>
        <w:spacing w:after="0" w:line="276" w:lineRule="auto"/>
        <w:jc w:val="both"/>
        <w:rPr>
          <w:rFonts w:cstheme="minorHAnsi"/>
          <w:i/>
        </w:rPr>
      </w:pPr>
      <w:r w:rsidRPr="0053784B">
        <w:rPr>
          <w:rFonts w:cstheme="minorHAnsi"/>
          <w:i/>
        </w:rPr>
        <w:t xml:space="preserve">Proje ortakları ve iştirakçiler projede ayrıca yüklenici </w:t>
      </w:r>
      <w:r w:rsidRPr="004858DF">
        <w:rPr>
          <w:rFonts w:cstheme="minorHAnsi"/>
          <w:b/>
          <w:bCs/>
          <w:i/>
          <w:u w:val="single"/>
        </w:rPr>
        <w:t>olamazlar</w:t>
      </w:r>
      <w:r w:rsidRPr="0053784B">
        <w:rPr>
          <w:rFonts w:cstheme="minorHAnsi"/>
          <w:i/>
        </w:rPr>
        <w:t>.</w:t>
      </w:r>
    </w:p>
    <w:p w14:paraId="5F5763ED" w14:textId="3AC0D90A" w:rsidR="001D32F2" w:rsidRPr="0053784B" w:rsidRDefault="00B158D1" w:rsidP="002426B6">
      <w:pPr>
        <w:pStyle w:val="Balk2"/>
        <w:spacing w:before="120" w:after="120" w:line="276" w:lineRule="auto"/>
        <w:jc w:val="both"/>
        <w:rPr>
          <w:rFonts w:asciiTheme="minorHAnsi" w:hAnsiTheme="minorHAnsi" w:cstheme="minorHAnsi"/>
        </w:rPr>
      </w:pPr>
      <w:bookmarkStart w:id="16" w:name="_Toc141167207"/>
      <w:r>
        <w:rPr>
          <w:rFonts w:asciiTheme="minorHAnsi" w:hAnsiTheme="minorHAnsi" w:cstheme="minorHAnsi"/>
          <w:b/>
        </w:rPr>
        <w:t xml:space="preserve">4.5. </w:t>
      </w:r>
      <w:r w:rsidR="00AE1F62" w:rsidRPr="0053784B">
        <w:rPr>
          <w:rFonts w:asciiTheme="minorHAnsi" w:hAnsiTheme="minorHAnsi" w:cstheme="minorHAnsi"/>
          <w:b/>
        </w:rPr>
        <w:t>Başvuru ve Desteklenecek Proje S</w:t>
      </w:r>
      <w:r w:rsidR="00AE47E9" w:rsidRPr="0053784B">
        <w:rPr>
          <w:rFonts w:asciiTheme="minorHAnsi" w:hAnsiTheme="minorHAnsi" w:cstheme="minorHAnsi"/>
          <w:b/>
        </w:rPr>
        <w:t>ayısı</w:t>
      </w:r>
      <w:bookmarkEnd w:id="16"/>
    </w:p>
    <w:p w14:paraId="528E4142" w14:textId="00071C72" w:rsidR="00857E11" w:rsidRPr="0053784B" w:rsidRDefault="00857E11" w:rsidP="002426B6">
      <w:pPr>
        <w:spacing w:before="120" w:after="120" w:line="276" w:lineRule="auto"/>
        <w:jc w:val="both"/>
        <w:rPr>
          <w:rFonts w:cstheme="minorHAnsi"/>
          <w:b/>
        </w:rPr>
      </w:pPr>
      <w:r w:rsidRPr="00E35F31">
        <w:rPr>
          <w:rFonts w:cstheme="minorHAnsi"/>
          <w:highlight w:val="yellow"/>
        </w:rPr>
        <w:t xml:space="preserve">Dernekler, vakıflar ve üniversiteler bu program kapsamında </w:t>
      </w:r>
      <w:r w:rsidRPr="00335169">
        <w:rPr>
          <w:rFonts w:cstheme="minorHAnsi"/>
          <w:bCs/>
          <w:highlight w:val="yellow"/>
        </w:rPr>
        <w:t xml:space="preserve">başvuru sahibi olarak 2’den fazla </w:t>
      </w:r>
      <w:r w:rsidR="002C68CB" w:rsidRPr="00335169">
        <w:rPr>
          <w:rFonts w:cstheme="minorHAnsi"/>
          <w:bCs/>
          <w:highlight w:val="yellow"/>
        </w:rPr>
        <w:t>proje teklifi başvurusunda</w:t>
      </w:r>
      <w:r w:rsidRPr="00335169">
        <w:rPr>
          <w:rFonts w:cstheme="minorHAnsi"/>
          <w:bCs/>
          <w:highlight w:val="yellow"/>
        </w:rPr>
        <w:t xml:space="preserve"> </w:t>
      </w:r>
      <w:r w:rsidRPr="004858DF">
        <w:rPr>
          <w:rFonts w:cstheme="minorHAnsi"/>
          <w:b/>
          <w:highlight w:val="yellow"/>
          <w:u w:val="single"/>
        </w:rPr>
        <w:t>bulunamaz</w:t>
      </w:r>
      <w:r w:rsidRPr="00335169">
        <w:rPr>
          <w:rFonts w:cstheme="minorHAnsi"/>
          <w:bCs/>
          <w:highlight w:val="yellow"/>
        </w:rPr>
        <w:t xml:space="preserve"> ve </w:t>
      </w:r>
      <w:r w:rsidRPr="004858DF">
        <w:rPr>
          <w:rFonts w:cstheme="minorHAnsi"/>
          <w:b/>
          <w:highlight w:val="yellow"/>
          <w:u w:val="single"/>
        </w:rPr>
        <w:t>sadece 1 projesi desteklenebilir</w:t>
      </w:r>
      <w:r w:rsidRPr="00335169">
        <w:rPr>
          <w:rFonts w:cstheme="minorHAnsi"/>
          <w:bCs/>
          <w:highlight w:val="yellow"/>
        </w:rPr>
        <w:t>.</w:t>
      </w:r>
      <w:r w:rsidRPr="00E35F31">
        <w:rPr>
          <w:rFonts w:cstheme="minorHAnsi"/>
          <w:b/>
          <w:highlight w:val="yellow"/>
        </w:rPr>
        <w:t xml:space="preserve"> </w:t>
      </w:r>
      <w:r w:rsidR="00E35F31" w:rsidRPr="00E35F31">
        <w:rPr>
          <w:rFonts w:cstheme="minorHAnsi"/>
          <w:b/>
          <w:highlight w:val="yellow"/>
        </w:rPr>
        <w:t>Toplumsal Şenlendirme Programı’ndan daha önce hibe almış kurumlar tekrar başvuru yapamaz.</w:t>
      </w:r>
    </w:p>
    <w:p w14:paraId="54F3A87B" w14:textId="50111D1B" w:rsidR="002C68CB" w:rsidRPr="0053784B" w:rsidRDefault="002C68CB" w:rsidP="002426B6">
      <w:pPr>
        <w:spacing w:before="120" w:after="120" w:line="276" w:lineRule="auto"/>
        <w:jc w:val="both"/>
        <w:rPr>
          <w:rFonts w:cstheme="minorHAnsi"/>
          <w:b/>
        </w:rPr>
      </w:pPr>
      <w:r w:rsidRPr="0053784B">
        <w:rPr>
          <w:rFonts w:cstheme="minorHAnsi"/>
        </w:rPr>
        <w:t>Belirtilen sınırların üzerinde başvuru yapılması halinde, başvuru tarihi ve saati önce olan proje teklifleri dikkate alınıp diğerleri değerlendirme dışı bırakılacaktır.</w:t>
      </w:r>
    </w:p>
    <w:p w14:paraId="366A50ED" w14:textId="77E5B38F" w:rsidR="00857E11" w:rsidRPr="0053784B" w:rsidRDefault="00857E11" w:rsidP="002426B6">
      <w:pPr>
        <w:spacing w:after="0" w:line="276" w:lineRule="auto"/>
        <w:jc w:val="both"/>
        <w:rPr>
          <w:rFonts w:cstheme="minorHAnsi"/>
          <w:b/>
        </w:rPr>
      </w:pPr>
      <w:r w:rsidRPr="0053784B">
        <w:rPr>
          <w:rFonts w:cstheme="minorHAnsi"/>
        </w:rPr>
        <w:t>B</w:t>
      </w:r>
      <w:r w:rsidR="007322EE">
        <w:rPr>
          <w:rFonts w:cstheme="minorHAnsi"/>
        </w:rPr>
        <w:t>ir b</w:t>
      </w:r>
      <w:r w:rsidRPr="0053784B">
        <w:rPr>
          <w:rFonts w:cstheme="minorHAnsi"/>
        </w:rPr>
        <w:t xml:space="preserve">aşvuru sahibi veya proje ortağı </w:t>
      </w:r>
      <w:r w:rsidR="00590A42">
        <w:rPr>
          <w:rFonts w:cstheme="minorHAnsi"/>
          <w:b/>
        </w:rPr>
        <w:t>program kapsamında</w:t>
      </w:r>
      <w:r w:rsidRPr="0053784B">
        <w:rPr>
          <w:rFonts w:cstheme="minorHAnsi"/>
          <w:b/>
        </w:rPr>
        <w:t xml:space="preserve"> sadece </w:t>
      </w:r>
      <w:r w:rsidR="00EB30CC" w:rsidRPr="0053784B">
        <w:rPr>
          <w:rFonts w:cstheme="minorHAnsi"/>
          <w:b/>
        </w:rPr>
        <w:t xml:space="preserve">diğer </w:t>
      </w:r>
      <w:r w:rsidRPr="0053784B">
        <w:rPr>
          <w:rFonts w:cstheme="minorHAnsi"/>
          <w:b/>
        </w:rPr>
        <w:t>1 başvuruda proje ortağı olarak yer alabilir.</w:t>
      </w:r>
    </w:p>
    <w:p w14:paraId="6DF57919" w14:textId="27B63427" w:rsidR="00857E11" w:rsidRPr="0053784B" w:rsidRDefault="00857E11" w:rsidP="002426B6">
      <w:pPr>
        <w:spacing w:before="120" w:after="120" w:line="276" w:lineRule="auto"/>
        <w:jc w:val="both"/>
        <w:rPr>
          <w:rFonts w:cstheme="minorHAnsi"/>
          <w:b/>
          <w:bCs/>
        </w:rPr>
      </w:pPr>
      <w:r w:rsidRPr="0053784B">
        <w:rPr>
          <w:rFonts w:cstheme="minorHAnsi"/>
          <w:b/>
        </w:rPr>
        <w:t>Özetle; b</w:t>
      </w:r>
      <w:r w:rsidRPr="0053784B">
        <w:rPr>
          <w:rFonts w:cstheme="minorHAnsi"/>
          <w:b/>
          <w:bCs/>
        </w:rPr>
        <w:t xml:space="preserve">ir </w:t>
      </w:r>
      <w:r w:rsidR="0034094F" w:rsidRPr="0053784B">
        <w:rPr>
          <w:rFonts w:cstheme="minorHAnsi"/>
          <w:b/>
          <w:bCs/>
        </w:rPr>
        <w:t>dernek, vakıf ya da üniversitenin</w:t>
      </w:r>
    </w:p>
    <w:p w14:paraId="7D339EB4" w14:textId="24F0683A" w:rsidR="00857E11" w:rsidRPr="0053784B" w:rsidRDefault="00857E11" w:rsidP="002426B6">
      <w:pPr>
        <w:pStyle w:val="ListeParagraf"/>
        <w:numPr>
          <w:ilvl w:val="0"/>
          <w:numId w:val="6"/>
        </w:numPr>
        <w:spacing w:after="0" w:line="276" w:lineRule="auto"/>
        <w:contextualSpacing w:val="0"/>
        <w:jc w:val="both"/>
        <w:rPr>
          <w:rFonts w:cstheme="minorHAnsi"/>
          <w:b/>
          <w:bCs/>
        </w:rPr>
      </w:pPr>
      <w:r w:rsidRPr="0053784B">
        <w:rPr>
          <w:rFonts w:cstheme="minorHAnsi"/>
          <w:b/>
        </w:rPr>
        <w:t>Başvuru sahibi</w:t>
      </w:r>
      <w:r w:rsidRPr="0053784B">
        <w:rPr>
          <w:rFonts w:cstheme="minorHAnsi"/>
          <w:b/>
          <w:bCs/>
        </w:rPr>
        <w:t xml:space="preserve"> olarak sadece 1 projesi,</w:t>
      </w:r>
    </w:p>
    <w:p w14:paraId="405C4B83" w14:textId="06C3D370" w:rsidR="00857E11" w:rsidRPr="0053784B" w:rsidRDefault="00857E11" w:rsidP="002426B6">
      <w:pPr>
        <w:pStyle w:val="ListeParagraf"/>
        <w:numPr>
          <w:ilvl w:val="0"/>
          <w:numId w:val="6"/>
        </w:numPr>
        <w:spacing w:after="0" w:line="276" w:lineRule="auto"/>
        <w:contextualSpacing w:val="0"/>
        <w:jc w:val="both"/>
        <w:rPr>
          <w:rFonts w:cstheme="minorHAnsi"/>
          <w:b/>
          <w:bCs/>
        </w:rPr>
      </w:pPr>
      <w:r w:rsidRPr="0053784B">
        <w:rPr>
          <w:rFonts w:cstheme="minorHAnsi"/>
          <w:b/>
          <w:bCs/>
        </w:rPr>
        <w:t xml:space="preserve">Proje ortağı olarak (İkisinde de ortak olduğu) </w:t>
      </w:r>
      <w:r w:rsidR="00E81172" w:rsidRPr="0053784B">
        <w:rPr>
          <w:rFonts w:cstheme="minorHAnsi"/>
          <w:b/>
          <w:bCs/>
        </w:rPr>
        <w:t xml:space="preserve">en fazla </w:t>
      </w:r>
      <w:r w:rsidRPr="0053784B">
        <w:rPr>
          <w:rFonts w:cstheme="minorHAnsi"/>
          <w:b/>
          <w:bCs/>
        </w:rPr>
        <w:t xml:space="preserve">2 </w:t>
      </w:r>
      <w:r w:rsidR="00E81172" w:rsidRPr="0053784B">
        <w:rPr>
          <w:rFonts w:cstheme="minorHAnsi"/>
          <w:b/>
          <w:bCs/>
        </w:rPr>
        <w:t>projesi,</w:t>
      </w:r>
    </w:p>
    <w:p w14:paraId="2FC9BEA0" w14:textId="120E2B38" w:rsidR="00857E11" w:rsidRPr="0053784B" w:rsidRDefault="00857E11" w:rsidP="002426B6">
      <w:pPr>
        <w:pStyle w:val="ListeParagraf"/>
        <w:numPr>
          <w:ilvl w:val="0"/>
          <w:numId w:val="6"/>
        </w:numPr>
        <w:spacing w:after="0" w:line="276" w:lineRule="auto"/>
        <w:contextualSpacing w:val="0"/>
        <w:jc w:val="both"/>
        <w:rPr>
          <w:rFonts w:cstheme="minorHAnsi"/>
          <w:b/>
          <w:bCs/>
        </w:rPr>
      </w:pPr>
      <w:r w:rsidRPr="0053784B">
        <w:rPr>
          <w:rFonts w:cstheme="minorHAnsi"/>
          <w:b/>
          <w:bCs/>
        </w:rPr>
        <w:t>Biri</w:t>
      </w:r>
      <w:r w:rsidR="00C85EBD">
        <w:rPr>
          <w:rFonts w:cstheme="minorHAnsi"/>
          <w:b/>
          <w:bCs/>
        </w:rPr>
        <w:t>si</w:t>
      </w:r>
      <w:r w:rsidRPr="0053784B">
        <w:rPr>
          <w:rFonts w:cstheme="minorHAnsi"/>
          <w:b/>
          <w:bCs/>
        </w:rPr>
        <w:t xml:space="preserve">nde başvuru sahibi ve diğerinde proje ortağı olmak üzere </w:t>
      </w:r>
      <w:r w:rsidR="00E81172" w:rsidRPr="0053784B">
        <w:rPr>
          <w:rFonts w:cstheme="minorHAnsi"/>
          <w:b/>
          <w:bCs/>
        </w:rPr>
        <w:t xml:space="preserve">en fazla </w:t>
      </w:r>
      <w:r w:rsidRPr="0053784B">
        <w:rPr>
          <w:rFonts w:cstheme="minorHAnsi"/>
          <w:b/>
          <w:bCs/>
        </w:rPr>
        <w:t>2 projesi desteklenebilir</w:t>
      </w:r>
      <w:r w:rsidR="0034094F" w:rsidRPr="0053784B">
        <w:rPr>
          <w:rFonts w:cstheme="minorHAnsi"/>
          <w:b/>
          <w:bCs/>
        </w:rPr>
        <w:t>.</w:t>
      </w:r>
    </w:p>
    <w:p w14:paraId="25540CF3" w14:textId="77777777" w:rsidR="00E81172" w:rsidRPr="0053784B" w:rsidRDefault="001F051A" w:rsidP="002426B6">
      <w:pPr>
        <w:spacing w:before="120" w:after="120" w:line="276" w:lineRule="auto"/>
        <w:jc w:val="both"/>
        <w:rPr>
          <w:rFonts w:cstheme="minorHAnsi"/>
          <w:b/>
        </w:rPr>
      </w:pPr>
      <w:r w:rsidRPr="0053784B">
        <w:rPr>
          <w:rFonts w:cstheme="minorHAnsi"/>
          <w:b/>
        </w:rPr>
        <w:t xml:space="preserve">Önemli Not: </w:t>
      </w:r>
    </w:p>
    <w:p w14:paraId="35A2D805" w14:textId="364491F6" w:rsidR="002426B6" w:rsidRPr="00732C78" w:rsidRDefault="001F051A" w:rsidP="002426B6">
      <w:pPr>
        <w:pStyle w:val="ListeParagraf"/>
        <w:numPr>
          <w:ilvl w:val="0"/>
          <w:numId w:val="8"/>
        </w:numPr>
        <w:spacing w:after="0" w:line="276" w:lineRule="auto"/>
        <w:jc w:val="both"/>
        <w:rPr>
          <w:rFonts w:cstheme="minorHAnsi"/>
          <w:i/>
        </w:rPr>
      </w:pPr>
      <w:r w:rsidRPr="0053784B">
        <w:rPr>
          <w:rFonts w:cstheme="minorHAnsi"/>
          <w:i/>
        </w:rPr>
        <w:lastRenderedPageBreak/>
        <w:t xml:space="preserve">Başvuru sahibinin birden fazla ilde faaliyet göstermesi durumunda şubelerinin yapacağı proje başvuruları azami başvuru sayısının içinde </w:t>
      </w:r>
      <w:r w:rsidRPr="004858DF">
        <w:rPr>
          <w:rFonts w:cstheme="minorHAnsi"/>
          <w:b/>
          <w:bCs/>
          <w:i/>
          <w:u w:val="single"/>
        </w:rPr>
        <w:t>değerlendirilecektir</w:t>
      </w:r>
      <w:r w:rsidRPr="0053784B">
        <w:rPr>
          <w:rFonts w:cstheme="minorHAnsi"/>
          <w:i/>
        </w:rPr>
        <w:t>.</w:t>
      </w:r>
    </w:p>
    <w:p w14:paraId="52B68526" w14:textId="64DF02C7" w:rsidR="0013103C" w:rsidRPr="0053784B" w:rsidRDefault="00B158D1" w:rsidP="002426B6">
      <w:pPr>
        <w:pStyle w:val="Balk2"/>
        <w:keepNext w:val="0"/>
        <w:keepLines w:val="0"/>
        <w:spacing w:before="120" w:after="120" w:line="276" w:lineRule="auto"/>
        <w:jc w:val="both"/>
        <w:rPr>
          <w:rFonts w:asciiTheme="minorHAnsi" w:hAnsiTheme="minorHAnsi" w:cstheme="minorHAnsi"/>
          <w:b/>
        </w:rPr>
      </w:pPr>
      <w:bookmarkStart w:id="17" w:name="_Toc141167208"/>
      <w:r>
        <w:rPr>
          <w:rFonts w:asciiTheme="minorHAnsi" w:hAnsiTheme="minorHAnsi" w:cstheme="minorHAnsi"/>
          <w:b/>
        </w:rPr>
        <w:t xml:space="preserve">4.6. </w:t>
      </w:r>
      <w:r w:rsidR="0013103C" w:rsidRPr="0053784B">
        <w:rPr>
          <w:rFonts w:asciiTheme="minorHAnsi" w:hAnsiTheme="minorHAnsi" w:cstheme="minorHAnsi"/>
          <w:b/>
        </w:rPr>
        <w:t xml:space="preserve">Kabul Edilmeyecek </w:t>
      </w:r>
      <w:r w:rsidR="00700592" w:rsidRPr="0053784B">
        <w:rPr>
          <w:rFonts w:asciiTheme="minorHAnsi" w:hAnsiTheme="minorHAnsi" w:cstheme="minorHAnsi"/>
          <w:b/>
        </w:rPr>
        <w:t>Faaliyetler</w:t>
      </w:r>
      <w:bookmarkEnd w:id="17"/>
    </w:p>
    <w:p w14:paraId="1F176B33" w14:textId="0588D5A2" w:rsidR="0013103C" w:rsidRPr="0053784B" w:rsidRDefault="0013103C" w:rsidP="002426B6">
      <w:pPr>
        <w:spacing w:after="120" w:line="276" w:lineRule="auto"/>
        <w:jc w:val="both"/>
        <w:rPr>
          <w:rFonts w:cstheme="minorHAnsi"/>
        </w:rPr>
      </w:pPr>
      <w:r w:rsidRPr="0053784B">
        <w:rPr>
          <w:rFonts w:cstheme="minorHAnsi"/>
        </w:rPr>
        <w:t>Aşağıda belirtilen türde projeler uygun değildir:</w:t>
      </w:r>
    </w:p>
    <w:p w14:paraId="5CD3DD25" w14:textId="0D061DD0" w:rsidR="00DA20A7" w:rsidRDefault="00DA20A7" w:rsidP="002426B6">
      <w:pPr>
        <w:pStyle w:val="ListeParagraf"/>
        <w:numPr>
          <w:ilvl w:val="0"/>
          <w:numId w:val="8"/>
        </w:numPr>
        <w:spacing w:after="0" w:line="276" w:lineRule="auto"/>
        <w:jc w:val="both"/>
        <w:rPr>
          <w:rFonts w:cstheme="minorHAnsi"/>
        </w:rPr>
      </w:pPr>
      <w:r w:rsidRPr="00DA20A7">
        <w:rPr>
          <w:rFonts w:cstheme="minorHAnsi"/>
        </w:rPr>
        <w:t xml:space="preserve">Türkiye Kızılay Derneğinin misyon, vizyon, temel amaçları </w:t>
      </w:r>
      <w:r w:rsidR="002426B6" w:rsidRPr="00DA20A7">
        <w:rPr>
          <w:rFonts w:cstheme="minorHAnsi"/>
        </w:rPr>
        <w:t>ve temel</w:t>
      </w:r>
      <w:r w:rsidRPr="00DA20A7">
        <w:rPr>
          <w:rFonts w:cstheme="minorHAnsi"/>
        </w:rPr>
        <w:t xml:space="preserve"> politikaları ile uyumlu </w:t>
      </w:r>
      <w:r>
        <w:rPr>
          <w:rFonts w:cstheme="minorHAnsi"/>
        </w:rPr>
        <w:t>olmayan faaliyetler</w:t>
      </w:r>
    </w:p>
    <w:p w14:paraId="740CA187" w14:textId="1E2A6E3D" w:rsidR="00B5545E" w:rsidRPr="0053784B" w:rsidRDefault="00BD1684" w:rsidP="002426B6">
      <w:pPr>
        <w:pStyle w:val="ListeParagraf"/>
        <w:numPr>
          <w:ilvl w:val="0"/>
          <w:numId w:val="8"/>
        </w:numPr>
        <w:spacing w:after="0" w:line="276" w:lineRule="auto"/>
        <w:jc w:val="both"/>
        <w:rPr>
          <w:rFonts w:cstheme="minorHAnsi"/>
        </w:rPr>
      </w:pPr>
      <w:r w:rsidRPr="0053784B">
        <w:rPr>
          <w:rFonts w:cstheme="minorHAnsi"/>
        </w:rPr>
        <w:t>Programın hedef ve önceliklerine uygun olmayan her türlü faaliyet</w:t>
      </w:r>
    </w:p>
    <w:p w14:paraId="07F8D196" w14:textId="2CCC71D3" w:rsidR="00B5545E" w:rsidRPr="0053784B" w:rsidRDefault="00B5545E" w:rsidP="002426B6">
      <w:pPr>
        <w:pStyle w:val="ListeParagraf"/>
        <w:numPr>
          <w:ilvl w:val="0"/>
          <w:numId w:val="8"/>
        </w:numPr>
        <w:spacing w:after="0" w:line="276" w:lineRule="auto"/>
        <w:jc w:val="both"/>
        <w:rPr>
          <w:rFonts w:cstheme="minorHAnsi"/>
        </w:rPr>
      </w:pPr>
      <w:r w:rsidRPr="0053784B">
        <w:rPr>
          <w:rFonts w:cstheme="minorHAnsi"/>
        </w:rPr>
        <w:t>Türkiye sınırları dışında gerçekleştirilen faaliyetler</w:t>
      </w:r>
    </w:p>
    <w:p w14:paraId="19887130" w14:textId="0C546A8A" w:rsidR="00ED3AD7" w:rsidRPr="0053784B" w:rsidRDefault="00ED3AD7" w:rsidP="002426B6">
      <w:pPr>
        <w:pStyle w:val="ListeParagraf"/>
        <w:numPr>
          <w:ilvl w:val="0"/>
          <w:numId w:val="8"/>
        </w:numPr>
        <w:spacing w:after="0" w:line="276" w:lineRule="auto"/>
        <w:jc w:val="both"/>
        <w:rPr>
          <w:rFonts w:cstheme="minorHAnsi"/>
        </w:rPr>
      </w:pPr>
      <w:r w:rsidRPr="0053784B">
        <w:rPr>
          <w:rFonts w:cstheme="minorHAnsi"/>
        </w:rPr>
        <w:t>Sadece veya büyük ölçüde çalıştayl</w:t>
      </w:r>
      <w:r w:rsidR="00BD1684" w:rsidRPr="0053784B">
        <w:rPr>
          <w:rFonts w:cstheme="minorHAnsi"/>
        </w:rPr>
        <w:t>ara, seminerlere, konferanslara ve</w:t>
      </w:r>
      <w:r w:rsidRPr="0053784B">
        <w:rPr>
          <w:rFonts w:cstheme="minorHAnsi"/>
        </w:rPr>
        <w:t xml:space="preserve"> kongrelere katılım için bireysel finansm</w:t>
      </w:r>
      <w:r w:rsidR="00C85EBD">
        <w:rPr>
          <w:rFonts w:cstheme="minorHAnsi"/>
        </w:rPr>
        <w:t>an sağlanmasını içeren projeler</w:t>
      </w:r>
    </w:p>
    <w:p w14:paraId="46687C5B" w14:textId="2AF4BF65" w:rsidR="00ED3AD7" w:rsidRPr="0053784B" w:rsidRDefault="00ED3AD7" w:rsidP="002426B6">
      <w:pPr>
        <w:pStyle w:val="ListeParagraf"/>
        <w:numPr>
          <w:ilvl w:val="0"/>
          <w:numId w:val="8"/>
        </w:numPr>
        <w:spacing w:after="0" w:line="276" w:lineRule="auto"/>
        <w:jc w:val="both"/>
        <w:rPr>
          <w:rFonts w:cstheme="minorHAnsi"/>
        </w:rPr>
      </w:pPr>
      <w:r w:rsidRPr="0053784B">
        <w:rPr>
          <w:rFonts w:cstheme="minorHAnsi"/>
        </w:rPr>
        <w:t>Salt eğitim/anket/iş gezisi/</w:t>
      </w:r>
      <w:r w:rsidR="0078248B" w:rsidRPr="0053784B">
        <w:rPr>
          <w:rFonts w:cstheme="minorHAnsi"/>
        </w:rPr>
        <w:t>P</w:t>
      </w:r>
      <w:r w:rsidRPr="0053784B">
        <w:rPr>
          <w:rFonts w:cstheme="minorHAnsi"/>
        </w:rPr>
        <w:t xml:space="preserve">azar araştırması/belge-sertifika alımı gibi tek </w:t>
      </w:r>
      <w:r w:rsidR="00BD1684" w:rsidRPr="0053784B">
        <w:rPr>
          <w:rFonts w:cstheme="minorHAnsi"/>
        </w:rPr>
        <w:t>bir faaliyetten oluşan projeler (</w:t>
      </w:r>
      <w:r w:rsidR="00BD1684" w:rsidRPr="00C85EBD">
        <w:rPr>
          <w:rFonts w:cstheme="minorHAnsi"/>
          <w:i/>
        </w:rPr>
        <w:t>Bu faaliyetler yalnızca daha kapsamlı bir projenin parçasını oluşturmaları durumunda finanse edilebilecektir. Bu amaçla bir konferansın hazırlık etkinlikleri ve/veya takip eden yayınlar kendi başlarına kapsamlı proje oluşturmaz</w:t>
      </w:r>
      <w:r w:rsidR="00BD1684" w:rsidRPr="0053784B">
        <w:rPr>
          <w:rFonts w:cstheme="minorHAnsi"/>
        </w:rPr>
        <w:t>)</w:t>
      </w:r>
    </w:p>
    <w:p w14:paraId="43DC9A20" w14:textId="77777777" w:rsidR="004F40C9" w:rsidRPr="0053784B" w:rsidRDefault="004F40C9" w:rsidP="002426B6">
      <w:pPr>
        <w:pStyle w:val="ListeParagraf"/>
        <w:numPr>
          <w:ilvl w:val="0"/>
          <w:numId w:val="8"/>
        </w:numPr>
        <w:spacing w:after="0" w:line="276" w:lineRule="auto"/>
        <w:jc w:val="both"/>
        <w:rPr>
          <w:rFonts w:cstheme="minorHAnsi"/>
        </w:rPr>
      </w:pPr>
      <w:r w:rsidRPr="0053784B">
        <w:rPr>
          <w:rFonts w:cstheme="minorHAnsi"/>
        </w:rPr>
        <w:t>Salt makine/ekipman alımı, altyapı, yeni tesis/ek yapıların inşası veya ticari araç alımına yönelik faaliyetler</w:t>
      </w:r>
    </w:p>
    <w:p w14:paraId="298F9E20" w14:textId="147FCFAB" w:rsidR="0013103C" w:rsidRPr="0053784B" w:rsidRDefault="0013103C" w:rsidP="002426B6">
      <w:pPr>
        <w:pStyle w:val="ListeParagraf"/>
        <w:numPr>
          <w:ilvl w:val="0"/>
          <w:numId w:val="8"/>
        </w:numPr>
        <w:spacing w:after="0" w:line="276" w:lineRule="auto"/>
        <w:jc w:val="both"/>
        <w:rPr>
          <w:rFonts w:cstheme="minorHAnsi"/>
        </w:rPr>
      </w:pPr>
      <w:r w:rsidRPr="0053784B">
        <w:rPr>
          <w:rFonts w:cstheme="minorHAnsi"/>
        </w:rPr>
        <w:t>Kuruluşların rutin aktivitelerini finanse etmeyi teklif eden, özellikle faaliye</w:t>
      </w:r>
      <w:r w:rsidR="00BD1684" w:rsidRPr="0053784B">
        <w:rPr>
          <w:rFonts w:cstheme="minorHAnsi"/>
        </w:rPr>
        <w:t>t giderlerini kapsayan projeler</w:t>
      </w:r>
    </w:p>
    <w:p w14:paraId="4B4D85F5" w14:textId="00E81516" w:rsidR="00ED3AD7" w:rsidRPr="0053784B" w:rsidRDefault="00C306B6" w:rsidP="002426B6">
      <w:pPr>
        <w:pStyle w:val="ListeParagraf"/>
        <w:numPr>
          <w:ilvl w:val="0"/>
          <w:numId w:val="8"/>
        </w:numPr>
        <w:spacing w:after="0" w:line="276" w:lineRule="auto"/>
        <w:jc w:val="both"/>
        <w:rPr>
          <w:rFonts w:cstheme="minorHAnsi"/>
        </w:rPr>
      </w:pPr>
      <w:r w:rsidRPr="0053784B">
        <w:rPr>
          <w:rFonts w:cstheme="minorHAnsi"/>
        </w:rPr>
        <w:t>Sözleşme Makamı Türkiye Kızılay Derneği</w:t>
      </w:r>
      <w:r w:rsidR="0013103C" w:rsidRPr="0053784B">
        <w:rPr>
          <w:rFonts w:cstheme="minorHAnsi"/>
        </w:rPr>
        <w:t xml:space="preserve"> ile sözleşme imzalanmadan önce başlatılan</w:t>
      </w:r>
      <w:r w:rsidR="00ED3AD7" w:rsidRPr="0053784B">
        <w:rPr>
          <w:rFonts w:cstheme="minorHAnsi"/>
        </w:rPr>
        <w:t xml:space="preserve"> ve diğer </w:t>
      </w:r>
      <w:r w:rsidR="00BD1684" w:rsidRPr="0053784B">
        <w:rPr>
          <w:rFonts w:cstheme="minorHAnsi"/>
        </w:rPr>
        <w:t>hibe kaynaklarından</w:t>
      </w:r>
      <w:r w:rsidR="00ED3AD7" w:rsidRPr="0053784B">
        <w:rPr>
          <w:rFonts w:cstheme="minorHAnsi"/>
        </w:rPr>
        <w:t xml:space="preserve"> finanse edilmekte olan </w:t>
      </w:r>
      <w:r w:rsidR="00BD1684" w:rsidRPr="0053784B">
        <w:rPr>
          <w:rFonts w:cstheme="minorHAnsi"/>
        </w:rPr>
        <w:t>faaliyetler</w:t>
      </w:r>
    </w:p>
    <w:p w14:paraId="388886BD" w14:textId="59CD6F7A" w:rsidR="0013103C" w:rsidRPr="0053784B" w:rsidRDefault="0013103C" w:rsidP="002426B6">
      <w:pPr>
        <w:pStyle w:val="ListeParagraf"/>
        <w:numPr>
          <w:ilvl w:val="0"/>
          <w:numId w:val="8"/>
        </w:numPr>
        <w:spacing w:after="0" w:line="276" w:lineRule="auto"/>
        <w:jc w:val="both"/>
        <w:rPr>
          <w:rFonts w:cstheme="minorHAnsi"/>
        </w:rPr>
      </w:pPr>
      <w:r w:rsidRPr="0053784B">
        <w:rPr>
          <w:rFonts w:cstheme="minorHAnsi"/>
        </w:rPr>
        <w:t>Yalnızca akademik araştırma faaliyetleri içeren projeler ve fizibilite çalışmaları (</w:t>
      </w:r>
      <w:r w:rsidR="00ED3AD7" w:rsidRPr="00C85EBD">
        <w:rPr>
          <w:rFonts w:cstheme="minorHAnsi"/>
          <w:i/>
        </w:rPr>
        <w:t>D</w:t>
      </w:r>
      <w:r w:rsidRPr="00C85EBD">
        <w:rPr>
          <w:rFonts w:cstheme="minorHAnsi"/>
          <w:i/>
        </w:rPr>
        <w:t>aha büyü</w:t>
      </w:r>
      <w:r w:rsidR="00ED3AD7" w:rsidRPr="00C85EBD">
        <w:rPr>
          <w:rFonts w:cstheme="minorHAnsi"/>
          <w:i/>
        </w:rPr>
        <w:t>k bir projenin parçası değilse</w:t>
      </w:r>
      <w:r w:rsidR="00ED3AD7" w:rsidRPr="0053784B">
        <w:rPr>
          <w:rFonts w:cstheme="minorHAnsi"/>
        </w:rPr>
        <w:t>)</w:t>
      </w:r>
    </w:p>
    <w:p w14:paraId="1F9399FB" w14:textId="66B5E605" w:rsidR="0013103C" w:rsidRPr="0053784B" w:rsidRDefault="00CC6499" w:rsidP="002426B6">
      <w:pPr>
        <w:pStyle w:val="ListeParagraf"/>
        <w:numPr>
          <w:ilvl w:val="0"/>
          <w:numId w:val="8"/>
        </w:numPr>
        <w:spacing w:after="0" w:line="276" w:lineRule="auto"/>
        <w:jc w:val="both"/>
        <w:rPr>
          <w:rFonts w:cstheme="minorHAnsi"/>
        </w:rPr>
      </w:pPr>
      <w:r w:rsidRPr="0053784B">
        <w:rPr>
          <w:rFonts w:cstheme="minorHAnsi"/>
        </w:rPr>
        <w:t>Mali destek faaliyetleri (</w:t>
      </w:r>
      <w:r w:rsidRPr="00C85EBD">
        <w:rPr>
          <w:rFonts w:cstheme="minorHAnsi"/>
          <w:i/>
        </w:rPr>
        <w:t>H</w:t>
      </w:r>
      <w:r w:rsidR="0013103C" w:rsidRPr="00C85EBD">
        <w:rPr>
          <w:rFonts w:cstheme="minorHAnsi"/>
          <w:i/>
        </w:rPr>
        <w:t xml:space="preserve">ibenin diğer kişi ya da kuruluşlara (maddi veya ayni) hibe edilmesi veya </w:t>
      </w:r>
      <w:r w:rsidRPr="00C85EBD">
        <w:rPr>
          <w:rFonts w:cstheme="minorHAnsi"/>
          <w:i/>
        </w:rPr>
        <w:t>kendi işlerini</w:t>
      </w:r>
      <w:r w:rsidR="0013103C" w:rsidRPr="00C85EBD">
        <w:rPr>
          <w:rFonts w:cstheme="minorHAnsi"/>
          <w:i/>
        </w:rPr>
        <w:t xml:space="preserve"> kurabilmeleri vb. için diğer kişi ya da kuruluşlara borç verilm</w:t>
      </w:r>
      <w:r w:rsidRPr="00C85EBD">
        <w:rPr>
          <w:rFonts w:cstheme="minorHAnsi"/>
          <w:i/>
        </w:rPr>
        <w:t>esi</w:t>
      </w:r>
      <w:r w:rsidRPr="0053784B">
        <w:rPr>
          <w:rFonts w:cstheme="minorHAnsi"/>
        </w:rPr>
        <w:t>)</w:t>
      </w:r>
    </w:p>
    <w:p w14:paraId="1D8940B7" w14:textId="0EA5F19E" w:rsidR="0013103C" w:rsidRPr="0053784B" w:rsidRDefault="00515316" w:rsidP="002426B6">
      <w:pPr>
        <w:pStyle w:val="ListeParagraf"/>
        <w:numPr>
          <w:ilvl w:val="0"/>
          <w:numId w:val="8"/>
        </w:numPr>
        <w:spacing w:after="0" w:line="276" w:lineRule="auto"/>
        <w:jc w:val="both"/>
        <w:rPr>
          <w:rFonts w:cstheme="minorHAnsi"/>
        </w:rPr>
      </w:pPr>
      <w:r w:rsidRPr="0053784B">
        <w:rPr>
          <w:rFonts w:cstheme="minorHAnsi"/>
        </w:rPr>
        <w:t>Sadece y</w:t>
      </w:r>
      <w:r w:rsidR="0013103C" w:rsidRPr="0053784B">
        <w:rPr>
          <w:rFonts w:cstheme="minorHAnsi"/>
        </w:rPr>
        <w:t>iyecek, giyecek</w:t>
      </w:r>
      <w:r w:rsidR="00BB5A82" w:rsidRPr="0053784B">
        <w:rPr>
          <w:rFonts w:cstheme="minorHAnsi"/>
        </w:rPr>
        <w:t>, yakacak</w:t>
      </w:r>
      <w:r w:rsidRPr="0053784B">
        <w:rPr>
          <w:rFonts w:cstheme="minorHAnsi"/>
        </w:rPr>
        <w:t xml:space="preserve"> vb.</w:t>
      </w:r>
      <w:r w:rsidR="0013103C" w:rsidRPr="0053784B">
        <w:rPr>
          <w:rFonts w:cstheme="minorHAnsi"/>
        </w:rPr>
        <w:t xml:space="preserve"> sağlanması gibi sosyal </w:t>
      </w:r>
      <w:r w:rsidRPr="0053784B">
        <w:rPr>
          <w:rFonts w:cstheme="minorHAnsi"/>
        </w:rPr>
        <w:t>yardım</w:t>
      </w:r>
      <w:r w:rsidR="0013103C" w:rsidRPr="0053784B">
        <w:rPr>
          <w:rFonts w:cstheme="minorHAnsi"/>
        </w:rPr>
        <w:t xml:space="preserve"> </w:t>
      </w:r>
      <w:r w:rsidRPr="0053784B">
        <w:rPr>
          <w:rFonts w:cstheme="minorHAnsi"/>
        </w:rPr>
        <w:t>faaliyetleri</w:t>
      </w:r>
    </w:p>
    <w:p w14:paraId="1FBB834E" w14:textId="77777777" w:rsidR="004F40C9" w:rsidRPr="0053784B" w:rsidRDefault="004F40C9" w:rsidP="002426B6">
      <w:pPr>
        <w:pStyle w:val="ListeParagraf"/>
        <w:numPr>
          <w:ilvl w:val="0"/>
          <w:numId w:val="8"/>
        </w:numPr>
        <w:spacing w:after="0" w:line="276" w:lineRule="auto"/>
        <w:jc w:val="both"/>
        <w:rPr>
          <w:rFonts w:cstheme="minorHAnsi"/>
        </w:rPr>
      </w:pPr>
      <w:r w:rsidRPr="0053784B">
        <w:rPr>
          <w:rFonts w:cstheme="minorHAnsi"/>
        </w:rPr>
        <w:t>Siyasi veya etnik içerikli, siyasi partileri destekleyen faaliyetler</w:t>
      </w:r>
    </w:p>
    <w:p w14:paraId="46AF4DC3" w14:textId="77777777" w:rsidR="004F40C9" w:rsidRPr="0053784B" w:rsidRDefault="004F40C9" w:rsidP="002426B6">
      <w:pPr>
        <w:pStyle w:val="ListeParagraf"/>
        <w:numPr>
          <w:ilvl w:val="0"/>
          <w:numId w:val="8"/>
        </w:numPr>
        <w:spacing w:after="0" w:line="276" w:lineRule="auto"/>
        <w:jc w:val="both"/>
        <w:rPr>
          <w:rFonts w:cstheme="minorHAnsi"/>
        </w:rPr>
      </w:pPr>
      <w:r w:rsidRPr="0053784B">
        <w:rPr>
          <w:rFonts w:cstheme="minorHAnsi"/>
        </w:rPr>
        <w:t>Hukuka, kamu düzenine, genel sağlığa ve toplumun genel ahlak anlayışına aykırı faaliyetler</w:t>
      </w:r>
    </w:p>
    <w:p w14:paraId="32AF7EE1" w14:textId="4A6C44C8" w:rsidR="00AF7EA0" w:rsidRDefault="004B1702" w:rsidP="00AF7EA0">
      <w:pPr>
        <w:pStyle w:val="ListeParagraf"/>
        <w:numPr>
          <w:ilvl w:val="0"/>
          <w:numId w:val="8"/>
        </w:numPr>
        <w:spacing w:after="0" w:line="276" w:lineRule="auto"/>
        <w:jc w:val="both"/>
        <w:rPr>
          <w:rFonts w:cstheme="minorHAnsi"/>
        </w:rPr>
      </w:pPr>
      <w:r w:rsidRPr="0053784B">
        <w:rPr>
          <w:rFonts w:cstheme="minorHAnsi"/>
        </w:rPr>
        <w:t>Kâr</w:t>
      </w:r>
      <w:r w:rsidR="004F40C9" w:rsidRPr="0053784B">
        <w:rPr>
          <w:rFonts w:cstheme="minorHAnsi"/>
        </w:rPr>
        <w:t xml:space="preserve"> amacı güden her türlü ticari faaliyet</w:t>
      </w:r>
    </w:p>
    <w:p w14:paraId="42C31C00" w14:textId="77777777" w:rsidR="00B82D1D" w:rsidRPr="00AF7EA0" w:rsidRDefault="00B82D1D" w:rsidP="004858DF">
      <w:pPr>
        <w:pStyle w:val="ListeParagraf"/>
        <w:spacing w:after="0" w:line="276" w:lineRule="auto"/>
        <w:jc w:val="both"/>
        <w:rPr>
          <w:rFonts w:cstheme="minorHAnsi"/>
        </w:rPr>
      </w:pPr>
    </w:p>
    <w:p w14:paraId="71EEA775" w14:textId="2F425AF7" w:rsidR="001342A5" w:rsidRPr="0053784B" w:rsidRDefault="00924306" w:rsidP="002426B6">
      <w:pPr>
        <w:pStyle w:val="Balk2"/>
        <w:numPr>
          <w:ilvl w:val="1"/>
          <w:numId w:val="26"/>
        </w:numPr>
        <w:spacing w:before="0" w:after="120" w:line="276" w:lineRule="auto"/>
        <w:jc w:val="both"/>
        <w:rPr>
          <w:rFonts w:asciiTheme="minorHAnsi" w:hAnsiTheme="minorHAnsi" w:cstheme="minorHAnsi"/>
          <w:b/>
        </w:rPr>
      </w:pPr>
      <w:bookmarkStart w:id="18" w:name="_Toc141167209"/>
      <w:r w:rsidRPr="0053784B">
        <w:rPr>
          <w:rFonts w:asciiTheme="minorHAnsi" w:hAnsiTheme="minorHAnsi" w:cstheme="minorHAnsi"/>
          <w:b/>
        </w:rPr>
        <w:t xml:space="preserve">Tanıtım ve </w:t>
      </w:r>
      <w:r w:rsidR="001342A5" w:rsidRPr="0053784B">
        <w:rPr>
          <w:rFonts w:asciiTheme="minorHAnsi" w:hAnsiTheme="minorHAnsi" w:cstheme="minorHAnsi"/>
          <w:b/>
        </w:rPr>
        <w:t>Görünürlük</w:t>
      </w:r>
      <w:bookmarkEnd w:id="18"/>
    </w:p>
    <w:p w14:paraId="28019E9E" w14:textId="2467265D" w:rsidR="00294CD6" w:rsidRDefault="00532808" w:rsidP="002426B6">
      <w:pPr>
        <w:spacing w:after="120" w:line="276" w:lineRule="auto"/>
        <w:jc w:val="both"/>
        <w:rPr>
          <w:rFonts w:cstheme="minorHAnsi"/>
        </w:rPr>
      </w:pPr>
      <w:r w:rsidRPr="0053784B">
        <w:rPr>
          <w:rFonts w:cstheme="minorHAnsi"/>
        </w:rPr>
        <w:t>Tüm başvuru sahi</w:t>
      </w:r>
      <w:r>
        <w:rPr>
          <w:rFonts w:cstheme="minorHAnsi"/>
        </w:rPr>
        <w:t>pleri</w:t>
      </w:r>
      <w:r w:rsidR="00BF4ABC">
        <w:rPr>
          <w:rFonts w:cstheme="minorHAnsi"/>
        </w:rPr>
        <w:t xml:space="preserve"> ve</w:t>
      </w:r>
      <w:r>
        <w:rPr>
          <w:rFonts w:cstheme="minorHAnsi"/>
        </w:rPr>
        <w:t xml:space="preserve"> ortakları bu program çerçevesinde </w:t>
      </w:r>
      <w:r w:rsidR="00294CD6">
        <w:rPr>
          <w:rFonts w:cstheme="minorHAnsi"/>
        </w:rPr>
        <w:t xml:space="preserve">desteklenen projelerin tanıtımı için proje uygulama sürecinde çeşitli faaliyetler yürütmekten </w:t>
      </w:r>
      <w:r w:rsidRPr="00532808">
        <w:rPr>
          <w:rFonts w:cstheme="minorHAnsi"/>
        </w:rPr>
        <w:t>sorumludurlar.</w:t>
      </w:r>
      <w:r>
        <w:rPr>
          <w:rFonts w:cstheme="minorHAnsi"/>
        </w:rPr>
        <w:t xml:space="preserve"> </w:t>
      </w:r>
      <w:r w:rsidR="00294CD6">
        <w:rPr>
          <w:rFonts w:cstheme="minorHAnsi"/>
        </w:rPr>
        <w:t>Yürütülecek tanıtım faaliyetlerine (Örneğin</w:t>
      </w:r>
      <w:r w:rsidR="00504405">
        <w:rPr>
          <w:rFonts w:cstheme="minorHAnsi"/>
        </w:rPr>
        <w:t>;</w:t>
      </w:r>
      <w:r w:rsidR="00294CD6" w:rsidRPr="00294CD6">
        <w:rPr>
          <w:rFonts w:cstheme="minorHAnsi"/>
        </w:rPr>
        <w:t xml:space="preserve"> bültenler, </w:t>
      </w:r>
      <w:r w:rsidR="004F6F2A">
        <w:rPr>
          <w:rFonts w:cstheme="minorHAnsi"/>
        </w:rPr>
        <w:t xml:space="preserve">ilanlar, broşürler, </w:t>
      </w:r>
      <w:r w:rsidR="00294CD6" w:rsidRPr="00294CD6">
        <w:rPr>
          <w:rFonts w:cstheme="minorHAnsi"/>
        </w:rPr>
        <w:t>sosyal</w:t>
      </w:r>
      <w:r w:rsidR="00294CD6">
        <w:rPr>
          <w:rFonts w:cstheme="minorHAnsi"/>
        </w:rPr>
        <w:t xml:space="preserve"> </w:t>
      </w:r>
      <w:r w:rsidR="00294CD6" w:rsidRPr="00294CD6">
        <w:rPr>
          <w:rFonts w:cstheme="minorHAnsi"/>
        </w:rPr>
        <w:t>medya görselleri</w:t>
      </w:r>
      <w:r w:rsidR="00294CD6">
        <w:rPr>
          <w:rFonts w:cstheme="minorHAnsi"/>
        </w:rPr>
        <w:t xml:space="preserve">, </w:t>
      </w:r>
      <w:r w:rsidR="004F6F2A">
        <w:rPr>
          <w:rFonts w:cstheme="minorHAnsi"/>
        </w:rPr>
        <w:t>web siteleri vb.)</w:t>
      </w:r>
      <w:r w:rsidR="00294CD6" w:rsidRPr="00294CD6">
        <w:rPr>
          <w:rFonts w:cstheme="minorHAnsi"/>
        </w:rPr>
        <w:t xml:space="preserve"> </w:t>
      </w:r>
      <w:r w:rsidR="00294CD6">
        <w:rPr>
          <w:rFonts w:cstheme="minorHAnsi"/>
        </w:rPr>
        <w:t>ve bunlarla ilgili maliyetlere proje başvuru ve bütçe formunda yer verilmelidir.</w:t>
      </w:r>
    </w:p>
    <w:p w14:paraId="0E3B7F54" w14:textId="77777777" w:rsidR="00C85EBD" w:rsidRDefault="003D0D5C" w:rsidP="002426B6">
      <w:pPr>
        <w:spacing w:before="120" w:after="120" w:line="276" w:lineRule="auto"/>
        <w:jc w:val="both"/>
        <w:rPr>
          <w:rFonts w:cstheme="minorHAnsi"/>
        </w:rPr>
      </w:pPr>
      <w:r w:rsidRPr="0053784B">
        <w:rPr>
          <w:rFonts w:cstheme="minorHAnsi"/>
        </w:rPr>
        <w:t>T</w:t>
      </w:r>
      <w:r w:rsidR="001342A5" w:rsidRPr="0053784B">
        <w:rPr>
          <w:rFonts w:cstheme="minorHAnsi"/>
        </w:rPr>
        <w:t>üm başvuru sahi</w:t>
      </w:r>
      <w:r w:rsidR="00C85EBD">
        <w:rPr>
          <w:rFonts w:cstheme="minorHAnsi"/>
        </w:rPr>
        <w:t xml:space="preserve">pleri, ortakları ve </w:t>
      </w:r>
      <w:r w:rsidR="00924306" w:rsidRPr="0053784B">
        <w:rPr>
          <w:rFonts w:cstheme="minorHAnsi"/>
        </w:rPr>
        <w:t>yükleniciler projelerin</w:t>
      </w:r>
      <w:r w:rsidR="001342A5" w:rsidRPr="0053784B">
        <w:rPr>
          <w:rFonts w:cstheme="minorHAnsi"/>
        </w:rPr>
        <w:t xml:space="preserve"> </w:t>
      </w:r>
      <w:r w:rsidRPr="0053784B">
        <w:rPr>
          <w:rFonts w:cstheme="minorHAnsi"/>
        </w:rPr>
        <w:t>Türk Kızılay</w:t>
      </w:r>
      <w:r w:rsidR="001342A5" w:rsidRPr="0053784B">
        <w:rPr>
          <w:rFonts w:cstheme="minorHAnsi"/>
        </w:rPr>
        <w:t xml:space="preserve"> tarafından finanse edildiğini duyurmak</w:t>
      </w:r>
      <w:r w:rsidR="00924306" w:rsidRPr="0053784B">
        <w:rPr>
          <w:rFonts w:cstheme="minorHAnsi"/>
        </w:rPr>
        <w:t xml:space="preserve">, Türk Kızılay tarafından sağlanan bu desteğin gerekçesi, bununla birlikte sonuçları ve etkisi hakkında özel ve genel hedef kitlesinin farkındalığının artırılmasına yönelik bilgilendirme ve iletişim faaliyetleri yapmak </w:t>
      </w:r>
      <w:r w:rsidR="001342A5" w:rsidRPr="0053784B">
        <w:rPr>
          <w:rFonts w:cstheme="minorHAnsi"/>
        </w:rPr>
        <w:t>için gerekli tüm tedbirleri almalıdır</w:t>
      </w:r>
      <w:r w:rsidRPr="0053784B">
        <w:rPr>
          <w:rFonts w:cstheme="minorHAnsi"/>
        </w:rPr>
        <w:t xml:space="preserve">. </w:t>
      </w:r>
      <w:r w:rsidR="001342A5" w:rsidRPr="0053784B">
        <w:rPr>
          <w:rFonts w:cstheme="minorHAnsi"/>
        </w:rPr>
        <w:t xml:space="preserve"> </w:t>
      </w:r>
    </w:p>
    <w:p w14:paraId="7555E7E9" w14:textId="7ABC7949" w:rsidR="001342A5" w:rsidRPr="0053784B" w:rsidRDefault="003D0D5C" w:rsidP="002426B6">
      <w:pPr>
        <w:spacing w:after="0" w:line="276" w:lineRule="auto"/>
        <w:jc w:val="both"/>
        <w:rPr>
          <w:rFonts w:cstheme="minorHAnsi"/>
        </w:rPr>
      </w:pPr>
      <w:r w:rsidRPr="0053784B">
        <w:rPr>
          <w:rFonts w:cstheme="minorHAnsi"/>
        </w:rPr>
        <w:t xml:space="preserve">Görünürlük faaliyetleri için başvuru sahipleri </w:t>
      </w:r>
      <w:r w:rsidR="00C85EBD">
        <w:rPr>
          <w:rFonts w:cstheme="minorHAnsi"/>
        </w:rPr>
        <w:t>Proje Uygulama Rehberinde yer alan</w:t>
      </w:r>
      <w:r w:rsidR="00302AAE">
        <w:rPr>
          <w:rFonts w:cstheme="minorHAnsi"/>
        </w:rPr>
        <w:t xml:space="preserve"> g</w:t>
      </w:r>
      <w:r w:rsidRPr="0053784B">
        <w:rPr>
          <w:rFonts w:cstheme="minorHAnsi"/>
        </w:rPr>
        <w:t xml:space="preserve">örünürlük </w:t>
      </w:r>
      <w:r w:rsidR="00302AAE">
        <w:rPr>
          <w:rFonts w:cstheme="minorHAnsi"/>
        </w:rPr>
        <w:t>kurallarına</w:t>
      </w:r>
      <w:r w:rsidRPr="0053784B">
        <w:rPr>
          <w:rFonts w:cstheme="minorHAnsi"/>
        </w:rPr>
        <w:t xml:space="preserve"> başvurmalıdır. </w:t>
      </w:r>
    </w:p>
    <w:p w14:paraId="2AC7D495" w14:textId="207CB1C6" w:rsidR="00857E11" w:rsidRPr="0053784B" w:rsidRDefault="00AE47E9" w:rsidP="002426B6">
      <w:pPr>
        <w:pStyle w:val="Balk2"/>
        <w:numPr>
          <w:ilvl w:val="1"/>
          <w:numId w:val="26"/>
        </w:numPr>
        <w:spacing w:before="0" w:after="120" w:line="276" w:lineRule="auto"/>
        <w:jc w:val="both"/>
        <w:rPr>
          <w:rFonts w:asciiTheme="minorHAnsi" w:hAnsiTheme="minorHAnsi" w:cstheme="minorHAnsi"/>
          <w:b/>
        </w:rPr>
      </w:pPr>
      <w:bookmarkStart w:id="19" w:name="_Toc141167210"/>
      <w:r w:rsidRPr="0053784B">
        <w:rPr>
          <w:rFonts w:asciiTheme="minorHAnsi" w:hAnsiTheme="minorHAnsi" w:cstheme="minorHAnsi"/>
          <w:b/>
        </w:rPr>
        <w:lastRenderedPageBreak/>
        <w:t>Hibe Tutarı ve Oranı</w:t>
      </w:r>
      <w:bookmarkEnd w:id="19"/>
    </w:p>
    <w:p w14:paraId="4F331F89" w14:textId="7C8E4FC7" w:rsidR="00857E11" w:rsidRDefault="00857E11" w:rsidP="002426B6">
      <w:pPr>
        <w:spacing w:after="0" w:line="276" w:lineRule="auto"/>
        <w:jc w:val="both"/>
        <w:rPr>
          <w:rFonts w:cstheme="minorHAnsi"/>
        </w:rPr>
      </w:pPr>
      <w:r w:rsidRPr="00A7134F">
        <w:rPr>
          <w:rFonts w:cstheme="minorHAnsi"/>
          <w:highlight w:val="yellow"/>
        </w:rPr>
        <w:t>Bu program kapsamında desteklenecek projeler</w:t>
      </w:r>
      <w:r w:rsidR="00461D65" w:rsidRPr="00A7134F">
        <w:rPr>
          <w:rFonts w:cstheme="minorHAnsi"/>
          <w:highlight w:val="yellow"/>
        </w:rPr>
        <w:t xml:space="preserve">in tamamı için </w:t>
      </w:r>
      <w:r w:rsidR="00014234" w:rsidRPr="00A7134F">
        <w:rPr>
          <w:rFonts w:cstheme="minorHAnsi"/>
          <w:highlight w:val="yellow"/>
        </w:rPr>
        <w:t xml:space="preserve">toplam program bütçesi </w:t>
      </w:r>
      <w:r w:rsidR="00461D65" w:rsidRPr="00A7134F">
        <w:rPr>
          <w:rFonts w:cstheme="minorHAnsi"/>
          <w:highlight w:val="yellow"/>
        </w:rPr>
        <w:t xml:space="preserve">olarak </w:t>
      </w:r>
      <w:r w:rsidRPr="00A7134F">
        <w:rPr>
          <w:rFonts w:cstheme="minorHAnsi"/>
          <w:highlight w:val="yellow"/>
        </w:rPr>
        <w:t xml:space="preserve">ayrılan toplam mali destek </w:t>
      </w:r>
      <w:r w:rsidR="00302AAE" w:rsidRPr="00A7134F">
        <w:rPr>
          <w:rFonts w:cstheme="minorHAnsi"/>
          <w:highlight w:val="yellow"/>
        </w:rPr>
        <w:t xml:space="preserve">tutarı </w:t>
      </w:r>
      <w:r w:rsidR="00A7134F" w:rsidRPr="00A7134F">
        <w:rPr>
          <w:rFonts w:cstheme="minorHAnsi"/>
          <w:b/>
          <w:highlight w:val="yellow"/>
        </w:rPr>
        <w:t>2</w:t>
      </w:r>
      <w:r w:rsidR="00624DC5" w:rsidRPr="00A7134F">
        <w:rPr>
          <w:rFonts w:cstheme="minorHAnsi"/>
          <w:b/>
          <w:highlight w:val="yellow"/>
        </w:rPr>
        <w:t>.</w:t>
      </w:r>
      <w:r w:rsidR="00A7134F" w:rsidRPr="00A7134F">
        <w:rPr>
          <w:rFonts w:cstheme="minorHAnsi"/>
          <w:b/>
          <w:highlight w:val="yellow"/>
        </w:rPr>
        <w:t>1</w:t>
      </w:r>
      <w:r w:rsidR="00624DC5" w:rsidRPr="00A7134F">
        <w:rPr>
          <w:rFonts w:cstheme="minorHAnsi"/>
          <w:b/>
          <w:highlight w:val="yellow"/>
        </w:rPr>
        <w:t>00.000</w:t>
      </w:r>
      <w:r w:rsidR="00302AAE" w:rsidRPr="00A7134F">
        <w:rPr>
          <w:rFonts w:cstheme="minorHAnsi"/>
          <w:b/>
          <w:highlight w:val="yellow"/>
        </w:rPr>
        <w:t>,00</w:t>
      </w:r>
      <w:r w:rsidR="00302AAE" w:rsidRPr="00A7134F">
        <w:rPr>
          <w:rFonts w:cstheme="minorHAnsi"/>
          <w:highlight w:val="yellow"/>
        </w:rPr>
        <w:t xml:space="preserve"> </w:t>
      </w:r>
      <w:r w:rsidR="002426B6" w:rsidRPr="00A7134F">
        <w:rPr>
          <w:rFonts w:cstheme="minorHAnsi"/>
          <w:highlight w:val="yellow"/>
        </w:rPr>
        <w:t>(</w:t>
      </w:r>
      <w:r w:rsidR="00A7134F" w:rsidRPr="00A7134F">
        <w:rPr>
          <w:rFonts w:cstheme="minorHAnsi"/>
          <w:highlight w:val="yellow"/>
        </w:rPr>
        <w:t>İki</w:t>
      </w:r>
      <w:r w:rsidR="002426B6" w:rsidRPr="00A7134F">
        <w:rPr>
          <w:rFonts w:cstheme="minorHAnsi"/>
          <w:highlight w:val="yellow"/>
        </w:rPr>
        <w:t xml:space="preserve"> milyon iki yüz </w:t>
      </w:r>
      <w:r w:rsidR="004B1702" w:rsidRPr="00A7134F">
        <w:rPr>
          <w:rFonts w:cstheme="minorHAnsi"/>
          <w:highlight w:val="yellow"/>
        </w:rPr>
        <w:t>bin)</w:t>
      </w:r>
      <w:r w:rsidR="002426B6" w:rsidRPr="00A7134F">
        <w:rPr>
          <w:rFonts w:cstheme="minorHAnsi"/>
          <w:highlight w:val="yellow"/>
        </w:rPr>
        <w:t xml:space="preserve"> </w:t>
      </w:r>
      <w:r w:rsidR="00302AAE" w:rsidRPr="00A7134F">
        <w:rPr>
          <w:rFonts w:cstheme="minorHAnsi"/>
          <w:highlight w:val="yellow"/>
        </w:rPr>
        <w:t>Türk Lirasıdı</w:t>
      </w:r>
      <w:r w:rsidRPr="00A7134F">
        <w:rPr>
          <w:rFonts w:cstheme="minorHAnsi"/>
          <w:highlight w:val="yellow"/>
        </w:rPr>
        <w:t>r.</w:t>
      </w:r>
      <w:r w:rsidRPr="0053784B">
        <w:rPr>
          <w:rFonts w:cstheme="minorHAnsi"/>
        </w:rPr>
        <w:t xml:space="preserve"> S</w:t>
      </w:r>
      <w:r w:rsidR="00C306B6" w:rsidRPr="0053784B">
        <w:rPr>
          <w:rFonts w:cstheme="minorHAnsi"/>
        </w:rPr>
        <w:t>özleşme Makamı olan Türkiye Kızılay Derneği</w:t>
      </w:r>
      <w:r w:rsidRPr="0053784B">
        <w:rPr>
          <w:rFonts w:cstheme="minorHAnsi"/>
        </w:rPr>
        <w:t xml:space="preserve">, hibe için ayrılan tutarın tümünü tahsis etmeme hakkını saklı tutar. </w:t>
      </w:r>
    </w:p>
    <w:p w14:paraId="774DA894" w14:textId="77777777" w:rsidR="00857E11" w:rsidRPr="0053784B" w:rsidRDefault="00857E11" w:rsidP="002518DB">
      <w:pPr>
        <w:spacing w:before="120" w:after="120" w:line="276" w:lineRule="auto"/>
        <w:jc w:val="both"/>
        <w:rPr>
          <w:rFonts w:cstheme="minorHAnsi"/>
        </w:rPr>
      </w:pPr>
      <w:r w:rsidRPr="0053784B">
        <w:rPr>
          <w:rFonts w:cstheme="minorHAnsi"/>
        </w:rPr>
        <w:t>Bir projeye sağlanabilecek</w:t>
      </w:r>
    </w:p>
    <w:p w14:paraId="79491F7C" w14:textId="0F8FF60D" w:rsidR="00857E11" w:rsidRPr="00AA6184" w:rsidRDefault="00857E11" w:rsidP="002426B6">
      <w:pPr>
        <w:numPr>
          <w:ilvl w:val="0"/>
          <w:numId w:val="5"/>
        </w:numPr>
        <w:tabs>
          <w:tab w:val="clear" w:pos="360"/>
          <w:tab w:val="num" w:pos="709"/>
        </w:tabs>
        <w:spacing w:after="0" w:line="276" w:lineRule="auto"/>
        <w:ind w:left="709" w:hanging="425"/>
        <w:jc w:val="both"/>
        <w:rPr>
          <w:rFonts w:cstheme="minorHAnsi"/>
          <w:highlight w:val="yellow"/>
        </w:rPr>
      </w:pPr>
      <w:r w:rsidRPr="00AA6184">
        <w:rPr>
          <w:rFonts w:cstheme="minorHAnsi"/>
          <w:highlight w:val="yellow"/>
        </w:rPr>
        <w:t xml:space="preserve">Asgari </w:t>
      </w:r>
      <w:r w:rsidR="007D2F60" w:rsidRPr="00AA6184">
        <w:rPr>
          <w:rFonts w:cstheme="minorHAnsi"/>
          <w:highlight w:val="yellow"/>
        </w:rPr>
        <w:t xml:space="preserve">(Minimum) </w:t>
      </w:r>
      <w:r w:rsidRPr="00AA6184">
        <w:rPr>
          <w:rFonts w:cstheme="minorHAnsi"/>
          <w:highlight w:val="yellow"/>
        </w:rPr>
        <w:t xml:space="preserve">hibe tutarı: </w:t>
      </w:r>
      <w:r w:rsidR="0092624A">
        <w:rPr>
          <w:rFonts w:cstheme="minorHAnsi"/>
          <w:b/>
          <w:highlight w:val="yellow"/>
        </w:rPr>
        <w:t>75</w:t>
      </w:r>
      <w:r w:rsidRPr="00AA6184">
        <w:rPr>
          <w:rFonts w:cstheme="minorHAnsi"/>
          <w:b/>
          <w:highlight w:val="yellow"/>
        </w:rPr>
        <w:t>.000,00 TL</w:t>
      </w:r>
      <w:r w:rsidRPr="00AA6184">
        <w:rPr>
          <w:rFonts w:cstheme="minorHAnsi"/>
          <w:highlight w:val="yellow"/>
        </w:rPr>
        <w:t xml:space="preserve"> </w:t>
      </w:r>
    </w:p>
    <w:p w14:paraId="0549E3A4" w14:textId="20DEFF68" w:rsidR="00857E11" w:rsidRPr="00AA6184" w:rsidRDefault="00857E11" w:rsidP="002426B6">
      <w:pPr>
        <w:numPr>
          <w:ilvl w:val="0"/>
          <w:numId w:val="5"/>
        </w:numPr>
        <w:tabs>
          <w:tab w:val="clear" w:pos="360"/>
          <w:tab w:val="num" w:pos="709"/>
        </w:tabs>
        <w:spacing w:after="0" w:line="276" w:lineRule="auto"/>
        <w:ind w:left="709" w:hanging="425"/>
        <w:jc w:val="both"/>
        <w:rPr>
          <w:rFonts w:cstheme="minorHAnsi"/>
          <w:highlight w:val="yellow"/>
        </w:rPr>
      </w:pPr>
      <w:r w:rsidRPr="00AA6184">
        <w:rPr>
          <w:rFonts w:cstheme="minorHAnsi"/>
          <w:highlight w:val="yellow"/>
        </w:rPr>
        <w:t>Azami</w:t>
      </w:r>
      <w:r w:rsidR="007D2F60" w:rsidRPr="00AA6184">
        <w:rPr>
          <w:rFonts w:cstheme="minorHAnsi"/>
          <w:highlight w:val="yellow"/>
        </w:rPr>
        <w:t xml:space="preserve"> (Maksimum)</w:t>
      </w:r>
      <w:r w:rsidRPr="00AA6184">
        <w:rPr>
          <w:rFonts w:cstheme="minorHAnsi"/>
          <w:highlight w:val="yellow"/>
        </w:rPr>
        <w:t xml:space="preserve"> hibe miktarı: </w:t>
      </w:r>
      <w:r w:rsidR="009F16A6" w:rsidRPr="00AA6184">
        <w:rPr>
          <w:rFonts w:cstheme="minorHAnsi"/>
          <w:b/>
          <w:highlight w:val="yellow"/>
        </w:rPr>
        <w:t>1</w:t>
      </w:r>
      <w:r w:rsidR="00D05329">
        <w:rPr>
          <w:rFonts w:cstheme="minorHAnsi"/>
          <w:b/>
          <w:highlight w:val="yellow"/>
        </w:rPr>
        <w:t>5</w:t>
      </w:r>
      <w:r w:rsidRPr="00AA6184">
        <w:rPr>
          <w:rFonts w:cstheme="minorHAnsi"/>
          <w:b/>
          <w:highlight w:val="yellow"/>
        </w:rPr>
        <w:t>0</w:t>
      </w:r>
      <w:r w:rsidR="009F16A6" w:rsidRPr="00AA6184">
        <w:rPr>
          <w:rFonts w:cstheme="minorHAnsi"/>
          <w:b/>
          <w:highlight w:val="yellow"/>
        </w:rPr>
        <w:t>.000</w:t>
      </w:r>
      <w:r w:rsidRPr="00AA6184">
        <w:rPr>
          <w:rFonts w:cstheme="minorHAnsi"/>
          <w:b/>
          <w:highlight w:val="yellow"/>
        </w:rPr>
        <w:t>,00 TL’dir.</w:t>
      </w:r>
    </w:p>
    <w:p w14:paraId="2F5D9A2B" w14:textId="2B85CE45" w:rsidR="00857E11" w:rsidRPr="002518DB" w:rsidRDefault="009F16A6" w:rsidP="002518DB">
      <w:pPr>
        <w:tabs>
          <w:tab w:val="num" w:pos="709"/>
        </w:tabs>
        <w:spacing w:before="120" w:after="120" w:line="276" w:lineRule="auto"/>
        <w:jc w:val="both"/>
        <w:rPr>
          <w:rFonts w:cstheme="minorHAnsi"/>
        </w:rPr>
      </w:pPr>
      <w:r w:rsidRPr="00AA6184">
        <w:rPr>
          <w:rFonts w:cstheme="minorHAnsi"/>
          <w:highlight w:val="yellow"/>
        </w:rPr>
        <w:t>Bir projeye sağlanabilecek hibe</w:t>
      </w:r>
      <w:r w:rsidR="00014234" w:rsidRPr="00AA6184">
        <w:rPr>
          <w:rFonts w:cstheme="minorHAnsi"/>
          <w:highlight w:val="yellow"/>
        </w:rPr>
        <w:t xml:space="preserve"> tutarı</w:t>
      </w:r>
      <w:r w:rsidRPr="00AA6184">
        <w:rPr>
          <w:rFonts w:cstheme="minorHAnsi"/>
          <w:highlight w:val="yellow"/>
        </w:rPr>
        <w:t xml:space="preserve">, </w:t>
      </w:r>
      <w:r w:rsidR="00857E11" w:rsidRPr="00AA6184">
        <w:rPr>
          <w:rFonts w:cstheme="minorHAnsi"/>
          <w:highlight w:val="yellow"/>
        </w:rPr>
        <w:t xml:space="preserve">projenin </w:t>
      </w:r>
      <w:r w:rsidR="00014234" w:rsidRPr="00AA6184">
        <w:rPr>
          <w:rFonts w:cstheme="minorHAnsi"/>
          <w:highlight w:val="yellow"/>
        </w:rPr>
        <w:t xml:space="preserve">onaylanan </w:t>
      </w:r>
      <w:r w:rsidR="00857E11" w:rsidRPr="00AA6184">
        <w:rPr>
          <w:rFonts w:cstheme="minorHAnsi"/>
          <w:highlight w:val="yellow"/>
        </w:rPr>
        <w:t xml:space="preserve">uygun maliyetler toplamının </w:t>
      </w:r>
      <w:r w:rsidRPr="00AA6184">
        <w:rPr>
          <w:rFonts w:cstheme="minorHAnsi"/>
          <w:b/>
          <w:highlight w:val="yellow"/>
        </w:rPr>
        <w:t>%80’inde</w:t>
      </w:r>
      <w:r w:rsidR="00857E11" w:rsidRPr="00AA6184">
        <w:rPr>
          <w:rFonts w:cstheme="minorHAnsi"/>
          <w:b/>
          <w:highlight w:val="yellow"/>
        </w:rPr>
        <w:t>n</w:t>
      </w:r>
      <w:r w:rsidR="00857E11" w:rsidRPr="00AA6184">
        <w:rPr>
          <w:rFonts w:cstheme="minorHAnsi"/>
          <w:highlight w:val="yellow"/>
        </w:rPr>
        <w:t xml:space="preserve"> fazla olamaz.</w:t>
      </w:r>
    </w:p>
    <w:p w14:paraId="2F3D3F4A" w14:textId="113E0399" w:rsidR="0013103C" w:rsidRPr="0053784B" w:rsidRDefault="0013103C" w:rsidP="002518DB">
      <w:pPr>
        <w:pStyle w:val="Balk2"/>
        <w:numPr>
          <w:ilvl w:val="1"/>
          <w:numId w:val="26"/>
        </w:numPr>
        <w:spacing w:before="120" w:after="120" w:line="276" w:lineRule="auto"/>
        <w:jc w:val="both"/>
        <w:rPr>
          <w:rFonts w:asciiTheme="minorHAnsi" w:hAnsiTheme="minorHAnsi" w:cstheme="minorHAnsi"/>
          <w:b/>
        </w:rPr>
      </w:pPr>
      <w:bookmarkStart w:id="20" w:name="_Toc141167211"/>
      <w:r w:rsidRPr="0053784B">
        <w:rPr>
          <w:rFonts w:asciiTheme="minorHAnsi" w:hAnsiTheme="minorHAnsi" w:cstheme="minorHAnsi"/>
          <w:b/>
        </w:rPr>
        <w:t>Maliyetler</w:t>
      </w:r>
      <w:r w:rsidR="007D2F60" w:rsidRPr="0053784B">
        <w:rPr>
          <w:rFonts w:asciiTheme="minorHAnsi" w:hAnsiTheme="minorHAnsi" w:cstheme="minorHAnsi"/>
          <w:b/>
        </w:rPr>
        <w:t>in Uygunluğu</w:t>
      </w:r>
      <w:bookmarkEnd w:id="20"/>
      <w:r w:rsidR="007D2F60" w:rsidRPr="0053784B">
        <w:rPr>
          <w:rFonts w:asciiTheme="minorHAnsi" w:hAnsiTheme="minorHAnsi" w:cstheme="minorHAnsi"/>
          <w:b/>
        </w:rPr>
        <w:t xml:space="preserve"> </w:t>
      </w:r>
    </w:p>
    <w:p w14:paraId="2345692D" w14:textId="04C9172F" w:rsidR="007D2F60" w:rsidRPr="0053784B" w:rsidRDefault="007D2F60" w:rsidP="002518DB">
      <w:pPr>
        <w:spacing w:before="120" w:after="120" w:line="276" w:lineRule="auto"/>
        <w:jc w:val="both"/>
        <w:rPr>
          <w:rFonts w:cstheme="minorHAnsi"/>
        </w:rPr>
      </w:pPr>
      <w:r w:rsidRPr="0053784B">
        <w:rPr>
          <w:rFonts w:cstheme="minorHAnsi"/>
        </w:rPr>
        <w:t>Projelerde bir harcamanın uygun harcama olarak kabul edilebilmesi için aşağıdaki koşulları karşılaması gerekir;</w:t>
      </w:r>
    </w:p>
    <w:p w14:paraId="2AF8E990" w14:textId="0604DE75" w:rsidR="008C2AE7" w:rsidRPr="0053784B" w:rsidRDefault="008C2AE7" w:rsidP="002426B6">
      <w:pPr>
        <w:pStyle w:val="ListeParagraf"/>
        <w:numPr>
          <w:ilvl w:val="0"/>
          <w:numId w:val="9"/>
        </w:numPr>
        <w:spacing w:after="0" w:line="276" w:lineRule="auto"/>
        <w:jc w:val="both"/>
        <w:rPr>
          <w:rFonts w:cstheme="minorHAnsi"/>
        </w:rPr>
      </w:pPr>
      <w:r w:rsidRPr="0053784B">
        <w:rPr>
          <w:rFonts w:cstheme="minorHAnsi"/>
        </w:rPr>
        <w:t>Pr</w:t>
      </w:r>
      <w:r w:rsidR="007D2F60" w:rsidRPr="0053784B">
        <w:rPr>
          <w:rFonts w:cstheme="minorHAnsi"/>
        </w:rPr>
        <w:t>ojenin uygulama süresi iç</w:t>
      </w:r>
      <w:r w:rsidRPr="0053784B">
        <w:rPr>
          <w:rFonts w:cstheme="minorHAnsi"/>
        </w:rPr>
        <w:t>inde gerçekleşmelidir</w:t>
      </w:r>
      <w:r w:rsidR="00D528DE" w:rsidRPr="0053784B">
        <w:rPr>
          <w:rFonts w:cstheme="minorHAnsi"/>
        </w:rPr>
        <w:t xml:space="preserve"> (</w:t>
      </w:r>
      <w:r w:rsidR="00D528DE" w:rsidRPr="00337EAE">
        <w:rPr>
          <w:rFonts w:cstheme="minorHAnsi"/>
          <w:i/>
        </w:rPr>
        <w:t>Denetim maliyetleri hariç</w:t>
      </w:r>
      <w:r w:rsidR="00D528DE" w:rsidRPr="0053784B">
        <w:rPr>
          <w:rFonts w:cstheme="minorHAnsi"/>
        </w:rPr>
        <w:t>).</w:t>
      </w:r>
    </w:p>
    <w:p w14:paraId="56F4EBDC" w14:textId="4143124A" w:rsidR="008C2AE7" w:rsidRPr="0053784B" w:rsidRDefault="008C2AE7" w:rsidP="002426B6">
      <w:pPr>
        <w:pStyle w:val="ListeParagraf"/>
        <w:numPr>
          <w:ilvl w:val="0"/>
          <w:numId w:val="9"/>
        </w:numPr>
        <w:spacing w:after="0" w:line="276" w:lineRule="auto"/>
        <w:jc w:val="both"/>
        <w:rPr>
          <w:rFonts w:cstheme="minorHAnsi"/>
        </w:rPr>
      </w:pPr>
      <w:r w:rsidRPr="0053784B">
        <w:rPr>
          <w:rFonts w:cstheme="minorHAnsi"/>
        </w:rPr>
        <w:t>Projenin başvuru sahibi veya ortağı t</w:t>
      </w:r>
      <w:r w:rsidR="00D528DE" w:rsidRPr="0053784B">
        <w:rPr>
          <w:rFonts w:cstheme="minorHAnsi"/>
        </w:rPr>
        <w:t>arafından gerçekleştirilmelidir.</w:t>
      </w:r>
    </w:p>
    <w:p w14:paraId="261C2F25" w14:textId="13FBE313" w:rsidR="008C2AE7" w:rsidRPr="0053784B" w:rsidRDefault="007D2F60" w:rsidP="002426B6">
      <w:pPr>
        <w:pStyle w:val="ListeParagraf"/>
        <w:numPr>
          <w:ilvl w:val="0"/>
          <w:numId w:val="9"/>
        </w:numPr>
        <w:spacing w:after="0" w:line="276" w:lineRule="auto"/>
        <w:jc w:val="both"/>
        <w:rPr>
          <w:rFonts w:cstheme="minorHAnsi"/>
        </w:rPr>
      </w:pPr>
      <w:r w:rsidRPr="0053784B">
        <w:rPr>
          <w:rFonts w:cstheme="minorHAnsi"/>
        </w:rPr>
        <w:t xml:space="preserve">Projenin yürütülmesi için gerekli </w:t>
      </w:r>
      <w:r w:rsidR="008C2AE7" w:rsidRPr="0053784B">
        <w:rPr>
          <w:rFonts w:cstheme="minorHAnsi"/>
        </w:rPr>
        <w:t>olmalı ve</w:t>
      </w:r>
      <w:r w:rsidRPr="0053784B">
        <w:rPr>
          <w:rFonts w:cstheme="minorHAnsi"/>
        </w:rPr>
        <w:t xml:space="preserve"> maliyet etkinliği sağlam</w:t>
      </w:r>
      <w:r w:rsidR="008C2AE7" w:rsidRPr="0053784B">
        <w:rPr>
          <w:rFonts w:cstheme="minorHAnsi"/>
        </w:rPr>
        <w:t>alıdır</w:t>
      </w:r>
      <w:r w:rsidR="00D528DE" w:rsidRPr="0053784B">
        <w:rPr>
          <w:rFonts w:cstheme="minorHAnsi"/>
        </w:rPr>
        <w:t>.</w:t>
      </w:r>
    </w:p>
    <w:p w14:paraId="7DB41617" w14:textId="683B55DC" w:rsidR="008C2AE7" w:rsidRPr="0053784B" w:rsidRDefault="008C2AE7" w:rsidP="002426B6">
      <w:pPr>
        <w:pStyle w:val="ListeParagraf"/>
        <w:numPr>
          <w:ilvl w:val="0"/>
          <w:numId w:val="9"/>
        </w:numPr>
        <w:spacing w:after="0" w:line="276" w:lineRule="auto"/>
        <w:jc w:val="both"/>
        <w:rPr>
          <w:rFonts w:cstheme="minorHAnsi"/>
        </w:rPr>
      </w:pPr>
      <w:r w:rsidRPr="0053784B">
        <w:rPr>
          <w:rFonts w:cstheme="minorHAnsi"/>
        </w:rPr>
        <w:t>Proje</w:t>
      </w:r>
      <w:r w:rsidR="00D528DE" w:rsidRPr="0053784B">
        <w:rPr>
          <w:rFonts w:cstheme="minorHAnsi"/>
        </w:rPr>
        <w:t>ye özel açılmış olan</w:t>
      </w:r>
      <w:r w:rsidR="009E6103" w:rsidRPr="0053784B">
        <w:rPr>
          <w:rFonts w:cstheme="minorHAnsi"/>
        </w:rPr>
        <w:t xml:space="preserve"> </w:t>
      </w:r>
      <w:r w:rsidRPr="0053784B">
        <w:rPr>
          <w:rFonts w:cstheme="minorHAnsi"/>
        </w:rPr>
        <w:t>banka h</w:t>
      </w:r>
      <w:r w:rsidR="00D528DE" w:rsidRPr="0053784B">
        <w:rPr>
          <w:rFonts w:cstheme="minorHAnsi"/>
        </w:rPr>
        <w:t>esabından gerçekleştirilmelidir.</w:t>
      </w:r>
    </w:p>
    <w:p w14:paraId="08C76669" w14:textId="46519F6D" w:rsidR="00014234" w:rsidRPr="0053784B" w:rsidRDefault="00014234" w:rsidP="002426B6">
      <w:pPr>
        <w:pStyle w:val="ListeParagraf"/>
        <w:numPr>
          <w:ilvl w:val="0"/>
          <w:numId w:val="9"/>
        </w:numPr>
        <w:spacing w:after="0" w:line="276" w:lineRule="auto"/>
        <w:jc w:val="both"/>
        <w:rPr>
          <w:rFonts w:cstheme="minorHAnsi"/>
        </w:rPr>
      </w:pPr>
      <w:r>
        <w:rPr>
          <w:rFonts w:cstheme="minorHAnsi"/>
        </w:rPr>
        <w:t xml:space="preserve">Proje kapsamında yapılan ödemeler, sadece proje sözleşme </w:t>
      </w:r>
      <w:r w:rsidR="00A7134F">
        <w:rPr>
          <w:rFonts w:cstheme="minorHAnsi"/>
        </w:rPr>
        <w:t>kapsamındaki</w:t>
      </w:r>
      <w:r>
        <w:rPr>
          <w:rFonts w:cstheme="minorHAnsi"/>
        </w:rPr>
        <w:t xml:space="preserve"> harcamalar için </w:t>
      </w:r>
      <w:r w:rsidR="00844776">
        <w:rPr>
          <w:rFonts w:cstheme="minorHAnsi"/>
        </w:rPr>
        <w:t>kullanılabilir.</w:t>
      </w:r>
      <w:r>
        <w:rPr>
          <w:rFonts w:cstheme="minorHAnsi"/>
        </w:rPr>
        <w:t xml:space="preserve"> </w:t>
      </w:r>
    </w:p>
    <w:p w14:paraId="1BDC8F20" w14:textId="1E6BAE48" w:rsidR="007D2F60" w:rsidRDefault="008C2AE7" w:rsidP="002426B6">
      <w:pPr>
        <w:pStyle w:val="ListeParagraf"/>
        <w:numPr>
          <w:ilvl w:val="0"/>
          <w:numId w:val="9"/>
        </w:numPr>
        <w:spacing w:after="0" w:line="276" w:lineRule="auto"/>
        <w:jc w:val="both"/>
        <w:rPr>
          <w:rFonts w:cstheme="minorHAnsi"/>
        </w:rPr>
      </w:pPr>
      <w:r w:rsidRPr="0053784B">
        <w:rPr>
          <w:rFonts w:cstheme="minorHAnsi"/>
        </w:rPr>
        <w:t>Başvuru sahibi veya</w:t>
      </w:r>
      <w:r w:rsidR="007D2F60" w:rsidRPr="0053784B">
        <w:rPr>
          <w:rFonts w:cstheme="minorHAnsi"/>
        </w:rPr>
        <w:t xml:space="preserve"> ortağı </w:t>
      </w:r>
      <w:r w:rsidRPr="0053784B">
        <w:rPr>
          <w:rFonts w:cstheme="minorHAnsi"/>
        </w:rPr>
        <w:t>tarafından</w:t>
      </w:r>
      <w:r w:rsidR="007D2F60" w:rsidRPr="0053784B">
        <w:rPr>
          <w:rFonts w:cstheme="minorHAnsi"/>
        </w:rPr>
        <w:t xml:space="preserve"> orijinal deste</w:t>
      </w:r>
      <w:r w:rsidRPr="0053784B">
        <w:rPr>
          <w:rFonts w:cstheme="minorHAnsi"/>
        </w:rPr>
        <w:t xml:space="preserve">kleyici belgelerle </w:t>
      </w:r>
      <w:r w:rsidR="00D528DE" w:rsidRPr="0053784B">
        <w:rPr>
          <w:rFonts w:cstheme="minorHAnsi"/>
        </w:rPr>
        <w:t>(</w:t>
      </w:r>
      <w:r w:rsidR="00D528DE" w:rsidRPr="00337EAE">
        <w:rPr>
          <w:rFonts w:cstheme="minorHAnsi"/>
          <w:i/>
        </w:rPr>
        <w:t>Fatura, ödeme belgesi vb.</w:t>
      </w:r>
      <w:r w:rsidR="00D528DE" w:rsidRPr="0053784B">
        <w:rPr>
          <w:rFonts w:cstheme="minorHAnsi"/>
        </w:rPr>
        <w:t xml:space="preserve">) </w:t>
      </w:r>
      <w:r w:rsidRPr="0053784B">
        <w:rPr>
          <w:rFonts w:cstheme="minorHAnsi"/>
        </w:rPr>
        <w:t>desteklenmelidir.</w:t>
      </w:r>
    </w:p>
    <w:p w14:paraId="2409BA14" w14:textId="7109DB2E" w:rsidR="00337EAE" w:rsidRPr="00337EAE" w:rsidRDefault="00337EAE" w:rsidP="002518DB">
      <w:pPr>
        <w:spacing w:before="120" w:after="120" w:line="276" w:lineRule="auto"/>
        <w:jc w:val="both"/>
        <w:rPr>
          <w:rFonts w:cstheme="minorHAnsi"/>
        </w:rPr>
      </w:pPr>
      <w:r w:rsidRPr="00337EAE">
        <w:rPr>
          <w:rFonts w:cstheme="minorHAnsi"/>
        </w:rPr>
        <w:t>Proje</w:t>
      </w:r>
      <w:r>
        <w:rPr>
          <w:rFonts w:cstheme="minorHAnsi"/>
        </w:rPr>
        <w:t xml:space="preserve"> bütçesi</w:t>
      </w:r>
      <w:r w:rsidRPr="00337EAE">
        <w:rPr>
          <w:rFonts w:cstheme="minorHAnsi"/>
        </w:rPr>
        <w:t>, başvuru dokümanları arasında yer alan ve bu rehberin eki olan Ek B Bütçe F</w:t>
      </w:r>
      <w:r>
        <w:rPr>
          <w:rFonts w:cstheme="minorHAnsi"/>
        </w:rPr>
        <w:t>ormu kullanılarak</w:t>
      </w:r>
      <w:r w:rsidRPr="00337EAE">
        <w:rPr>
          <w:rFonts w:cstheme="minorHAnsi"/>
        </w:rPr>
        <w:t xml:space="preserve"> hazırlanmalıdır.</w:t>
      </w:r>
    </w:p>
    <w:p w14:paraId="447A6302" w14:textId="490D523D" w:rsidR="0013103C" w:rsidRPr="0053784B" w:rsidRDefault="008C2AE7" w:rsidP="002518DB">
      <w:pPr>
        <w:pStyle w:val="Balk3"/>
        <w:numPr>
          <w:ilvl w:val="2"/>
          <w:numId w:val="26"/>
        </w:numPr>
        <w:spacing w:before="120" w:after="120" w:line="276" w:lineRule="auto"/>
        <w:jc w:val="both"/>
        <w:rPr>
          <w:rFonts w:asciiTheme="minorHAnsi" w:hAnsiTheme="minorHAnsi" w:cstheme="minorHAnsi"/>
          <w:b/>
          <w:color w:val="2E74B5" w:themeColor="accent1" w:themeShade="BF"/>
        </w:rPr>
      </w:pPr>
      <w:bookmarkStart w:id="21" w:name="_Toc141167212"/>
      <w:r w:rsidRPr="0053784B">
        <w:rPr>
          <w:rFonts w:asciiTheme="minorHAnsi" w:hAnsiTheme="minorHAnsi" w:cstheme="minorHAnsi"/>
          <w:b/>
          <w:color w:val="2E74B5" w:themeColor="accent1" w:themeShade="BF"/>
        </w:rPr>
        <w:t>Uygun Harcamalar</w:t>
      </w:r>
      <w:bookmarkEnd w:id="21"/>
    </w:p>
    <w:p w14:paraId="2D4C045C" w14:textId="2F5AA553" w:rsidR="00326E6F" w:rsidRPr="0053784B" w:rsidRDefault="00337EAE" w:rsidP="002518DB">
      <w:pPr>
        <w:spacing w:before="120" w:after="120" w:line="276" w:lineRule="auto"/>
        <w:jc w:val="both"/>
        <w:rPr>
          <w:rFonts w:cstheme="minorHAnsi"/>
        </w:rPr>
      </w:pPr>
      <w:r>
        <w:rPr>
          <w:rFonts w:cstheme="minorHAnsi"/>
        </w:rPr>
        <w:t xml:space="preserve">Yukarıda belirtilen koşulları sağlamak </w:t>
      </w:r>
      <w:r w:rsidR="00C15F9A">
        <w:rPr>
          <w:rFonts w:cstheme="minorHAnsi"/>
        </w:rPr>
        <w:t>şartıyla</w:t>
      </w:r>
      <w:r w:rsidR="00C15F9A" w:rsidRPr="0053784B">
        <w:rPr>
          <w:rFonts w:cstheme="minorHAnsi"/>
        </w:rPr>
        <w:t xml:space="preserve"> aşağıdaki</w:t>
      </w:r>
      <w:r w:rsidR="00326E6F" w:rsidRPr="0053784B">
        <w:rPr>
          <w:rFonts w:cstheme="minorHAnsi"/>
        </w:rPr>
        <w:t xml:space="preserve"> maliyetler uygun kabul edilecektir;</w:t>
      </w:r>
    </w:p>
    <w:p w14:paraId="75C008C9" w14:textId="0D1AD168" w:rsidR="00D101B6" w:rsidRDefault="002B0BD7" w:rsidP="002426B6">
      <w:pPr>
        <w:pStyle w:val="ListeParagraf"/>
        <w:numPr>
          <w:ilvl w:val="0"/>
          <w:numId w:val="11"/>
        </w:numPr>
        <w:spacing w:after="0" w:line="276" w:lineRule="auto"/>
        <w:jc w:val="both"/>
        <w:rPr>
          <w:rFonts w:cstheme="minorHAnsi"/>
        </w:rPr>
      </w:pPr>
      <w:r w:rsidRPr="00D101B6">
        <w:rPr>
          <w:rFonts w:cstheme="minorHAnsi"/>
        </w:rPr>
        <w:t>Seyahat</w:t>
      </w:r>
      <w:r w:rsidR="002A2F63" w:rsidRPr="00D101B6">
        <w:rPr>
          <w:rFonts w:cstheme="minorHAnsi"/>
        </w:rPr>
        <w:t xml:space="preserve"> ve </w:t>
      </w:r>
      <w:r w:rsidRPr="00D101B6">
        <w:rPr>
          <w:rFonts w:cstheme="minorHAnsi"/>
        </w:rPr>
        <w:t xml:space="preserve">seyahate dair </w:t>
      </w:r>
      <w:r w:rsidR="002A2F63" w:rsidRPr="00D101B6">
        <w:rPr>
          <w:rFonts w:cstheme="minorHAnsi"/>
        </w:rPr>
        <w:t xml:space="preserve">gündelik </w:t>
      </w:r>
    </w:p>
    <w:p w14:paraId="272366EC" w14:textId="77777777" w:rsidR="00D101B6" w:rsidRPr="00C73882" w:rsidRDefault="00D101B6" w:rsidP="002426B6">
      <w:pPr>
        <w:pStyle w:val="LGParagraf"/>
        <w:spacing w:before="0" w:line="276" w:lineRule="auto"/>
        <w:ind w:left="360" w:firstLine="0"/>
        <w:rPr>
          <w:rFonts w:asciiTheme="minorHAnsi" w:hAnsiTheme="minorHAnsi" w:cstheme="minorHAnsi"/>
          <w:i/>
          <w:sz w:val="22"/>
          <w:szCs w:val="22"/>
        </w:rPr>
      </w:pPr>
      <w:r w:rsidRPr="00C73882">
        <w:rPr>
          <w:rFonts w:asciiTheme="minorHAnsi" w:hAnsiTheme="minorHAnsi" w:cstheme="minorHAnsi"/>
          <w:i/>
          <w:sz w:val="22"/>
          <w:szCs w:val="22"/>
        </w:rPr>
        <w:t xml:space="preserve">Yurtiçi gündelik giderleri, ilgili yılın Merkezi Yönetim Bütçe Kanununun H Cetvelinde (10/2/1954 tarihli ve 6245 sayılı Harcırah Kanunu Hükümleri Uyarınca Verilecek Gündelik ve Tazminat Tutarları) belirtilen memur ve hizmetliler başlığı altında, “aylık/kadro derecesi 1-4 olanlar” için öngörülen tutarın 4 katını aşmayacak şekilde belirlenmelidir. </w:t>
      </w:r>
    </w:p>
    <w:p w14:paraId="14303E62" w14:textId="2A76A8E1" w:rsidR="00D101B6" w:rsidRPr="002518DB" w:rsidRDefault="00D101B6" w:rsidP="002426B6">
      <w:pPr>
        <w:pStyle w:val="LGParagraf"/>
        <w:spacing w:before="0" w:line="276" w:lineRule="auto"/>
        <w:ind w:left="360" w:firstLine="0"/>
        <w:rPr>
          <w:rFonts w:asciiTheme="minorHAnsi" w:hAnsiTheme="minorHAnsi" w:cstheme="minorHAnsi"/>
          <w:color w:val="000000" w:themeColor="text1"/>
          <w:sz w:val="22"/>
          <w:szCs w:val="22"/>
        </w:rPr>
      </w:pPr>
      <w:r w:rsidRPr="002518DB">
        <w:rPr>
          <w:rFonts w:asciiTheme="minorHAnsi" w:hAnsiTheme="minorHAnsi" w:cstheme="minorHAnsi"/>
          <w:i/>
          <w:color w:val="000000" w:themeColor="text1"/>
          <w:sz w:val="22"/>
          <w:szCs w:val="22"/>
        </w:rPr>
        <w:t>Yurtdışı gündelik giderleri için, ilgili yıla ilişkin Bakanlar Kurulunun Yurtdışı Gündeliklerine Dair Kararında belirtilen diğer şekillerde görevlendirilenlerden aylık/kadro derecesi 1-4 olanlar için öngörülen tutar esas alınarak, bu kararın hükümleri uygulanır.</w:t>
      </w:r>
      <w:r w:rsidRPr="002518DB">
        <w:rPr>
          <w:rFonts w:asciiTheme="minorHAnsi" w:hAnsiTheme="minorHAnsi" w:cstheme="minorHAnsi"/>
          <w:color w:val="000000" w:themeColor="text1"/>
          <w:sz w:val="22"/>
          <w:szCs w:val="22"/>
        </w:rPr>
        <w:t xml:space="preserve">  </w:t>
      </w:r>
    </w:p>
    <w:p w14:paraId="14CE5818" w14:textId="19C5F6CD" w:rsidR="008C2AE7" w:rsidRPr="00D101B6" w:rsidRDefault="00326E6F" w:rsidP="002426B6">
      <w:pPr>
        <w:pStyle w:val="ListeParagraf"/>
        <w:numPr>
          <w:ilvl w:val="0"/>
          <w:numId w:val="11"/>
        </w:numPr>
        <w:spacing w:after="0" w:line="276" w:lineRule="auto"/>
        <w:jc w:val="both"/>
        <w:rPr>
          <w:rFonts w:cstheme="minorHAnsi"/>
        </w:rPr>
      </w:pPr>
      <w:r w:rsidRPr="00D101B6">
        <w:rPr>
          <w:rFonts w:cstheme="minorHAnsi"/>
        </w:rPr>
        <w:t>Y</w:t>
      </w:r>
      <w:r w:rsidR="008C2AE7" w:rsidRPr="00D101B6">
        <w:rPr>
          <w:rFonts w:cstheme="minorHAnsi"/>
        </w:rPr>
        <w:t>e</w:t>
      </w:r>
      <w:r w:rsidR="002B0BD7" w:rsidRPr="00D101B6">
        <w:rPr>
          <w:rFonts w:cstheme="minorHAnsi"/>
        </w:rPr>
        <w:t xml:space="preserve">ni ekipman/araç-gereç satın alma/ kiralama </w:t>
      </w:r>
      <w:r w:rsidR="00AC4E33" w:rsidRPr="00D101B6">
        <w:rPr>
          <w:rFonts w:cstheme="minorHAnsi"/>
        </w:rPr>
        <w:t>maliyetleri</w:t>
      </w:r>
    </w:p>
    <w:p w14:paraId="4B164B3D" w14:textId="6C844E49" w:rsidR="008C2AE7" w:rsidRPr="0053784B" w:rsidRDefault="00326E6F" w:rsidP="002426B6">
      <w:pPr>
        <w:pStyle w:val="ListeParagraf"/>
        <w:numPr>
          <w:ilvl w:val="0"/>
          <w:numId w:val="11"/>
        </w:numPr>
        <w:spacing w:after="0" w:line="276" w:lineRule="auto"/>
        <w:jc w:val="both"/>
        <w:rPr>
          <w:rFonts w:cstheme="minorHAnsi"/>
        </w:rPr>
      </w:pPr>
      <w:r w:rsidRPr="0053784B">
        <w:rPr>
          <w:rFonts w:cstheme="minorHAnsi"/>
        </w:rPr>
        <w:t>H</w:t>
      </w:r>
      <w:r w:rsidR="008C2AE7" w:rsidRPr="0053784B">
        <w:rPr>
          <w:rFonts w:cstheme="minorHAnsi"/>
        </w:rPr>
        <w:t>izmet satın alma maliyetleri</w:t>
      </w:r>
    </w:p>
    <w:p w14:paraId="315137AE" w14:textId="6CD8F170" w:rsidR="008C2AE7" w:rsidRDefault="00337EAE" w:rsidP="002426B6">
      <w:pPr>
        <w:pStyle w:val="ListeParagraf"/>
        <w:numPr>
          <w:ilvl w:val="0"/>
          <w:numId w:val="11"/>
        </w:numPr>
        <w:spacing w:after="0" w:line="276" w:lineRule="auto"/>
        <w:jc w:val="both"/>
        <w:rPr>
          <w:rFonts w:cstheme="minorHAnsi"/>
        </w:rPr>
      </w:pPr>
      <w:r>
        <w:rPr>
          <w:rFonts w:cstheme="minorHAnsi"/>
        </w:rPr>
        <w:t>Yüklenici</w:t>
      </w:r>
      <w:r w:rsidR="00E054D0" w:rsidRPr="0053784B">
        <w:rPr>
          <w:rFonts w:cstheme="minorHAnsi"/>
        </w:rPr>
        <w:t xml:space="preserve"> maliyetleri (B</w:t>
      </w:r>
      <w:r w:rsidR="008C2AE7" w:rsidRPr="0053784B">
        <w:rPr>
          <w:rFonts w:cstheme="minorHAnsi"/>
        </w:rPr>
        <w:t xml:space="preserve">asım, </w:t>
      </w:r>
      <w:r w:rsidR="00AC4E33" w:rsidRPr="0053784B">
        <w:rPr>
          <w:rFonts w:cstheme="minorHAnsi"/>
        </w:rPr>
        <w:t>etkinlik organizasyonu vb.)</w:t>
      </w:r>
    </w:p>
    <w:p w14:paraId="59B34F25" w14:textId="5AAFC50F" w:rsidR="002518DB" w:rsidRPr="0053784B" w:rsidRDefault="002518DB" w:rsidP="002426B6">
      <w:pPr>
        <w:pStyle w:val="ListeParagraf"/>
        <w:numPr>
          <w:ilvl w:val="0"/>
          <w:numId w:val="11"/>
        </w:numPr>
        <w:spacing w:after="0" w:line="276" w:lineRule="auto"/>
        <w:jc w:val="both"/>
        <w:rPr>
          <w:rFonts w:cstheme="minorHAnsi"/>
        </w:rPr>
      </w:pPr>
      <w:r>
        <w:rPr>
          <w:rFonts w:cstheme="minorHAnsi"/>
        </w:rPr>
        <w:t>Projenin tanıtımı için yapılacak faaliyetlere dair maliyetler</w:t>
      </w:r>
    </w:p>
    <w:p w14:paraId="13D1E3DB" w14:textId="08339287" w:rsidR="008C2AE7" w:rsidRPr="0053784B" w:rsidRDefault="00326E6F" w:rsidP="002426B6">
      <w:pPr>
        <w:pStyle w:val="ListeParagraf"/>
        <w:numPr>
          <w:ilvl w:val="0"/>
          <w:numId w:val="11"/>
        </w:numPr>
        <w:spacing w:after="0" w:line="276" w:lineRule="auto"/>
        <w:jc w:val="both"/>
        <w:rPr>
          <w:rFonts w:cstheme="minorHAnsi"/>
        </w:rPr>
      </w:pPr>
      <w:r w:rsidRPr="0053784B">
        <w:rPr>
          <w:rFonts w:cstheme="minorHAnsi"/>
        </w:rPr>
        <w:t>P</w:t>
      </w:r>
      <w:r w:rsidR="002B0BD7" w:rsidRPr="0053784B">
        <w:rPr>
          <w:rFonts w:cstheme="minorHAnsi"/>
        </w:rPr>
        <w:t xml:space="preserve">roje bütçesinin </w:t>
      </w:r>
      <w:r w:rsidR="00E054D0" w:rsidRPr="0053784B">
        <w:rPr>
          <w:rFonts w:cstheme="minorHAnsi"/>
        </w:rPr>
        <w:t xml:space="preserve">%30’unu geçmemek koşuluyla </w:t>
      </w:r>
      <w:r w:rsidR="008C2AE7" w:rsidRPr="0053784B">
        <w:rPr>
          <w:rFonts w:cstheme="minorHAnsi"/>
        </w:rPr>
        <w:t>küçük ölçekli yapım</w:t>
      </w:r>
      <w:r w:rsidR="002B0BD7" w:rsidRPr="0053784B">
        <w:rPr>
          <w:rFonts w:cstheme="minorHAnsi"/>
        </w:rPr>
        <w:t>-tadilat</w:t>
      </w:r>
      <w:r w:rsidR="00AC4E33" w:rsidRPr="0053784B">
        <w:rPr>
          <w:rFonts w:cstheme="minorHAnsi"/>
        </w:rPr>
        <w:t xml:space="preserve"> işleri</w:t>
      </w:r>
    </w:p>
    <w:p w14:paraId="2A8ADE3C" w14:textId="6C65886F" w:rsidR="00175F46" w:rsidRPr="0053784B" w:rsidRDefault="00175F46" w:rsidP="002426B6">
      <w:pPr>
        <w:pStyle w:val="ListeParagraf"/>
        <w:numPr>
          <w:ilvl w:val="0"/>
          <w:numId w:val="11"/>
        </w:numPr>
        <w:spacing w:after="0" w:line="276" w:lineRule="auto"/>
        <w:jc w:val="both"/>
        <w:rPr>
          <w:rFonts w:cstheme="minorHAnsi"/>
        </w:rPr>
      </w:pPr>
      <w:r w:rsidRPr="0053784B">
        <w:rPr>
          <w:rFonts w:cstheme="minorHAnsi"/>
        </w:rPr>
        <w:t>Sözleşme Makamının belirlediği standartla</w:t>
      </w:r>
      <w:r w:rsidR="00326E6F" w:rsidRPr="0053784B">
        <w:rPr>
          <w:rFonts w:cstheme="minorHAnsi"/>
        </w:rPr>
        <w:t>ra</w:t>
      </w:r>
      <w:r w:rsidRPr="0053784B">
        <w:rPr>
          <w:rFonts w:cstheme="minorHAnsi"/>
        </w:rPr>
        <w:t xml:space="preserve"> uymak koşuluyla görünürlük maliyetleri</w:t>
      </w:r>
    </w:p>
    <w:p w14:paraId="386EA668" w14:textId="71C9DFC7" w:rsidR="00175F46" w:rsidRPr="0053784B" w:rsidRDefault="00326E6F" w:rsidP="002426B6">
      <w:pPr>
        <w:pStyle w:val="ListeParagraf"/>
        <w:numPr>
          <w:ilvl w:val="0"/>
          <w:numId w:val="11"/>
        </w:numPr>
        <w:spacing w:after="0" w:line="276" w:lineRule="auto"/>
        <w:jc w:val="both"/>
        <w:rPr>
          <w:rFonts w:cstheme="minorHAnsi"/>
        </w:rPr>
      </w:pPr>
      <w:r w:rsidRPr="0053784B">
        <w:rPr>
          <w:rFonts w:cstheme="minorHAnsi"/>
        </w:rPr>
        <w:t>S</w:t>
      </w:r>
      <w:r w:rsidR="00175F46" w:rsidRPr="0053784B">
        <w:rPr>
          <w:rFonts w:cstheme="minorHAnsi"/>
        </w:rPr>
        <w:t>arf malzemesi maliyetleri</w:t>
      </w:r>
    </w:p>
    <w:p w14:paraId="55ABF9FD" w14:textId="741779C3" w:rsidR="008C2AE7" w:rsidRPr="0053784B" w:rsidRDefault="00A846BB" w:rsidP="002426B6">
      <w:pPr>
        <w:pStyle w:val="ListeParagraf"/>
        <w:numPr>
          <w:ilvl w:val="0"/>
          <w:numId w:val="11"/>
        </w:numPr>
        <w:spacing w:after="0" w:line="276" w:lineRule="auto"/>
        <w:jc w:val="both"/>
        <w:rPr>
          <w:rFonts w:cstheme="minorHAnsi"/>
        </w:rPr>
      </w:pPr>
      <w:r w:rsidRPr="0053784B">
        <w:rPr>
          <w:rFonts w:cstheme="minorHAnsi"/>
        </w:rPr>
        <w:lastRenderedPageBreak/>
        <w:t xml:space="preserve">Projenin </w:t>
      </w:r>
      <w:r w:rsidRPr="0053784B">
        <w:rPr>
          <w:rFonts w:cstheme="minorHAnsi"/>
          <w:b/>
          <w:bCs/>
        </w:rPr>
        <w:t>toplam doğru</w:t>
      </w:r>
      <w:r w:rsidR="00F16A19" w:rsidRPr="0053784B">
        <w:rPr>
          <w:rFonts w:cstheme="minorHAnsi"/>
          <w:b/>
          <w:bCs/>
        </w:rPr>
        <w:t>dan uygun maliyetlerinin % 5’i</w:t>
      </w:r>
      <w:r w:rsidRPr="0053784B">
        <w:rPr>
          <w:rFonts w:cstheme="minorHAnsi"/>
          <w:b/>
          <w:bCs/>
        </w:rPr>
        <w:t>ne</w:t>
      </w:r>
      <w:r w:rsidRPr="0053784B">
        <w:rPr>
          <w:rFonts w:cstheme="minorHAnsi"/>
        </w:rPr>
        <w:t xml:space="preserve"> karşılık gelen uygun d</w:t>
      </w:r>
      <w:r w:rsidR="00AC4E33" w:rsidRPr="0053784B">
        <w:rPr>
          <w:rFonts w:cstheme="minorHAnsi"/>
        </w:rPr>
        <w:t>olaylı maliyet</w:t>
      </w:r>
      <w:r w:rsidRPr="0053784B">
        <w:rPr>
          <w:rFonts w:cstheme="minorHAnsi"/>
        </w:rPr>
        <w:t xml:space="preserve">ler </w:t>
      </w:r>
      <w:r w:rsidRPr="0053784B">
        <w:rPr>
          <w:rFonts w:cstheme="minorHAnsi"/>
          <w:i/>
        </w:rPr>
        <w:t>(Başka bir bütçe kalemi altında verilen maliyetleri içermeyen ve genel idari giderleri (</w:t>
      </w:r>
      <w:r w:rsidR="00337EAE">
        <w:rPr>
          <w:rFonts w:cstheme="minorHAnsi"/>
          <w:i/>
        </w:rPr>
        <w:t>E</w:t>
      </w:r>
      <w:r w:rsidRPr="0053784B">
        <w:rPr>
          <w:rFonts w:cstheme="minorHAnsi"/>
          <w:i/>
        </w:rPr>
        <w:t xml:space="preserve">lektrik, su, ısınma maliyetleri vb.) karşılamak üzere belirlenmiş olan götürü tutardır. </w:t>
      </w:r>
      <w:r w:rsidR="00E054D0" w:rsidRPr="0053784B">
        <w:rPr>
          <w:rFonts w:cstheme="minorHAnsi"/>
          <w:i/>
        </w:rPr>
        <w:t xml:space="preserve">Dolaylı maliyetler için fatura, ödeme belgesi vb. </w:t>
      </w:r>
      <w:r w:rsidR="008C2AE7" w:rsidRPr="0053784B">
        <w:rPr>
          <w:rFonts w:cstheme="minorHAnsi"/>
          <w:i/>
        </w:rPr>
        <w:t>destekleyici</w:t>
      </w:r>
      <w:r w:rsidR="00DC699B" w:rsidRPr="0053784B">
        <w:rPr>
          <w:rFonts w:cstheme="minorHAnsi"/>
          <w:i/>
        </w:rPr>
        <w:t xml:space="preserve"> belge sunulması beklenmez</w:t>
      </w:r>
      <w:r w:rsidR="00E054D0" w:rsidRPr="0053784B">
        <w:rPr>
          <w:rFonts w:cstheme="minorHAnsi"/>
          <w:i/>
        </w:rPr>
        <w:t>)</w:t>
      </w:r>
    </w:p>
    <w:p w14:paraId="14112D69" w14:textId="51529017" w:rsidR="00326E6F" w:rsidRPr="0053784B" w:rsidRDefault="00337EAE" w:rsidP="002426B6">
      <w:pPr>
        <w:pStyle w:val="ListeParagraf"/>
        <w:numPr>
          <w:ilvl w:val="0"/>
          <w:numId w:val="11"/>
        </w:numPr>
        <w:spacing w:after="0" w:line="276" w:lineRule="auto"/>
        <w:jc w:val="both"/>
        <w:rPr>
          <w:rFonts w:cstheme="minorHAnsi"/>
        </w:rPr>
      </w:pPr>
      <w:r>
        <w:rPr>
          <w:rFonts w:cstheme="minorHAnsi"/>
        </w:rPr>
        <w:t>Mali hizmet maliyetleri (H</w:t>
      </w:r>
      <w:r w:rsidR="00326E6F" w:rsidRPr="0053784B">
        <w:rPr>
          <w:rFonts w:cstheme="minorHAnsi"/>
        </w:rPr>
        <w:t>avale maliyetleri, sigorta, banka maliyetleri vb.)</w:t>
      </w:r>
    </w:p>
    <w:p w14:paraId="2CD128DE" w14:textId="62A0A000" w:rsidR="008C2AE7" w:rsidRPr="0053784B" w:rsidRDefault="008C2AE7" w:rsidP="002518DB">
      <w:pPr>
        <w:pStyle w:val="Balk3"/>
        <w:numPr>
          <w:ilvl w:val="2"/>
          <w:numId w:val="26"/>
        </w:numPr>
        <w:spacing w:before="120" w:after="120" w:line="276" w:lineRule="auto"/>
        <w:jc w:val="both"/>
        <w:rPr>
          <w:rFonts w:asciiTheme="minorHAnsi" w:hAnsiTheme="minorHAnsi" w:cstheme="minorHAnsi"/>
          <w:b/>
          <w:color w:val="2E74B5" w:themeColor="accent1" w:themeShade="BF"/>
        </w:rPr>
      </w:pPr>
      <w:bookmarkStart w:id="22" w:name="_Toc141167213"/>
      <w:r w:rsidRPr="0053784B">
        <w:rPr>
          <w:rFonts w:asciiTheme="minorHAnsi" w:hAnsiTheme="minorHAnsi" w:cstheme="minorHAnsi"/>
          <w:b/>
          <w:color w:val="2E74B5" w:themeColor="accent1" w:themeShade="BF"/>
        </w:rPr>
        <w:t>Ayni Katkı</w:t>
      </w:r>
      <w:r w:rsidR="009E6103" w:rsidRPr="0053784B">
        <w:rPr>
          <w:rFonts w:asciiTheme="minorHAnsi" w:hAnsiTheme="minorHAnsi" w:cstheme="minorHAnsi"/>
          <w:b/>
          <w:color w:val="2E74B5" w:themeColor="accent1" w:themeShade="BF"/>
        </w:rPr>
        <w:t>lar</w:t>
      </w:r>
      <w:bookmarkEnd w:id="22"/>
    </w:p>
    <w:p w14:paraId="6F6EEFBB" w14:textId="33D2C1C7" w:rsidR="00DE6A62" w:rsidRPr="0053784B" w:rsidRDefault="009E6103" w:rsidP="002426B6">
      <w:pPr>
        <w:pStyle w:val="NormalWeb"/>
        <w:spacing w:before="0" w:beforeAutospacing="0" w:after="0" w:afterAutospacing="0" w:line="276" w:lineRule="auto"/>
        <w:jc w:val="both"/>
        <w:rPr>
          <w:rFonts w:asciiTheme="minorHAnsi" w:eastAsiaTheme="minorHAnsi" w:hAnsiTheme="minorHAnsi" w:cstheme="minorHAnsi"/>
          <w:sz w:val="22"/>
          <w:szCs w:val="22"/>
          <w:lang w:eastAsia="en-US"/>
        </w:rPr>
      </w:pPr>
      <w:r w:rsidRPr="0053784B">
        <w:rPr>
          <w:rFonts w:asciiTheme="minorHAnsi" w:eastAsiaTheme="minorHAnsi" w:hAnsiTheme="minorHAnsi" w:cstheme="minorHAnsi"/>
          <w:sz w:val="22"/>
          <w:szCs w:val="22"/>
          <w:lang w:eastAsia="en-US"/>
        </w:rPr>
        <w:t xml:space="preserve">Ayni katkılar </w:t>
      </w:r>
      <w:r w:rsidR="00A846BB" w:rsidRPr="0053784B">
        <w:rPr>
          <w:rFonts w:asciiTheme="minorHAnsi" w:eastAsiaTheme="minorHAnsi" w:hAnsiTheme="minorHAnsi" w:cstheme="minorHAnsi"/>
          <w:sz w:val="22"/>
          <w:szCs w:val="22"/>
          <w:lang w:eastAsia="en-US"/>
        </w:rPr>
        <w:t>bilgi, mal ve</w:t>
      </w:r>
      <w:r w:rsidRPr="0053784B">
        <w:rPr>
          <w:rFonts w:asciiTheme="minorHAnsi" w:eastAsiaTheme="minorHAnsi" w:hAnsiTheme="minorHAnsi" w:cstheme="minorHAnsi"/>
          <w:sz w:val="22"/>
          <w:szCs w:val="22"/>
          <w:lang w:eastAsia="en-US"/>
        </w:rPr>
        <w:t xml:space="preserve"> </w:t>
      </w:r>
      <w:r w:rsidR="008C2AE7" w:rsidRPr="0053784B">
        <w:rPr>
          <w:rFonts w:asciiTheme="minorHAnsi" w:eastAsiaTheme="minorHAnsi" w:hAnsiTheme="minorHAnsi" w:cstheme="minorHAnsi"/>
          <w:sz w:val="22"/>
          <w:szCs w:val="22"/>
          <w:lang w:eastAsia="en-US"/>
        </w:rPr>
        <w:t>hizmet</w:t>
      </w:r>
      <w:r w:rsidR="00A846BB" w:rsidRPr="0053784B">
        <w:rPr>
          <w:rFonts w:asciiTheme="minorHAnsi" w:eastAsiaTheme="minorHAnsi" w:hAnsiTheme="minorHAnsi" w:cstheme="minorHAnsi"/>
          <w:sz w:val="22"/>
          <w:szCs w:val="22"/>
          <w:lang w:eastAsia="en-US"/>
        </w:rPr>
        <w:t>lerin</w:t>
      </w:r>
      <w:r w:rsidRPr="0053784B">
        <w:rPr>
          <w:rFonts w:asciiTheme="minorHAnsi" w:eastAsiaTheme="minorHAnsi" w:hAnsiTheme="minorHAnsi" w:cstheme="minorHAnsi"/>
          <w:sz w:val="22"/>
          <w:szCs w:val="22"/>
          <w:lang w:eastAsia="en-US"/>
        </w:rPr>
        <w:t xml:space="preserve"> </w:t>
      </w:r>
      <w:r w:rsidR="00DE6A62" w:rsidRPr="0053784B">
        <w:rPr>
          <w:rFonts w:asciiTheme="minorHAnsi" w:eastAsiaTheme="minorHAnsi" w:hAnsiTheme="minorHAnsi" w:cstheme="minorHAnsi"/>
          <w:sz w:val="22"/>
          <w:szCs w:val="22"/>
          <w:lang w:eastAsia="en-US"/>
        </w:rPr>
        <w:t xml:space="preserve">faydalanıcılar veya </w:t>
      </w:r>
      <w:r w:rsidRPr="0053784B">
        <w:rPr>
          <w:rFonts w:asciiTheme="minorHAnsi" w:eastAsiaTheme="minorHAnsi" w:hAnsiTheme="minorHAnsi" w:cstheme="minorHAnsi"/>
          <w:sz w:val="22"/>
          <w:szCs w:val="22"/>
          <w:lang w:eastAsia="en-US"/>
        </w:rPr>
        <w:t xml:space="preserve">üçüncü </w:t>
      </w:r>
      <w:r w:rsidR="00DE6A62" w:rsidRPr="0053784B">
        <w:rPr>
          <w:rFonts w:asciiTheme="minorHAnsi" w:eastAsiaTheme="minorHAnsi" w:hAnsiTheme="minorHAnsi" w:cstheme="minorHAnsi"/>
          <w:sz w:val="22"/>
          <w:szCs w:val="22"/>
          <w:lang w:eastAsia="en-US"/>
        </w:rPr>
        <w:t>taraflarca</w:t>
      </w:r>
      <w:r w:rsidRPr="0053784B">
        <w:rPr>
          <w:rFonts w:asciiTheme="minorHAnsi" w:eastAsiaTheme="minorHAnsi" w:hAnsiTheme="minorHAnsi" w:cstheme="minorHAnsi"/>
          <w:sz w:val="22"/>
          <w:szCs w:val="22"/>
          <w:lang w:eastAsia="en-US"/>
        </w:rPr>
        <w:t xml:space="preserve"> </w:t>
      </w:r>
      <w:r w:rsidR="00DE6A62" w:rsidRPr="0053784B">
        <w:rPr>
          <w:rFonts w:asciiTheme="minorHAnsi" w:eastAsiaTheme="minorHAnsi" w:hAnsiTheme="minorHAnsi" w:cstheme="minorHAnsi"/>
          <w:sz w:val="22"/>
          <w:szCs w:val="22"/>
          <w:lang w:eastAsia="en-US"/>
        </w:rPr>
        <w:t xml:space="preserve">projeye </w:t>
      </w:r>
      <w:r w:rsidR="00A846BB" w:rsidRPr="0053784B">
        <w:rPr>
          <w:rFonts w:asciiTheme="minorHAnsi" w:eastAsiaTheme="minorHAnsi" w:hAnsiTheme="minorHAnsi" w:cstheme="minorHAnsi"/>
          <w:sz w:val="22"/>
          <w:szCs w:val="22"/>
          <w:lang w:eastAsia="en-US"/>
        </w:rPr>
        <w:t xml:space="preserve">ücretsiz olarak sağlanmasıdır. </w:t>
      </w:r>
      <w:r w:rsidR="00F73493">
        <w:rPr>
          <w:rFonts w:asciiTheme="minorHAnsi" w:eastAsiaTheme="minorHAnsi" w:hAnsiTheme="minorHAnsi" w:cstheme="minorHAnsi"/>
          <w:sz w:val="22"/>
          <w:szCs w:val="22"/>
          <w:lang w:eastAsia="en-US"/>
        </w:rPr>
        <w:t xml:space="preserve">Ek A </w:t>
      </w:r>
      <w:r w:rsidR="00DE6A62" w:rsidRPr="0053784B">
        <w:rPr>
          <w:rFonts w:asciiTheme="minorHAnsi" w:eastAsiaTheme="minorHAnsi" w:hAnsiTheme="minorHAnsi" w:cstheme="minorHAnsi"/>
          <w:sz w:val="22"/>
          <w:szCs w:val="22"/>
          <w:lang w:eastAsia="en-US"/>
        </w:rPr>
        <w:t xml:space="preserve">Başvuru Formunda belirtilen </w:t>
      </w:r>
      <w:r w:rsidR="00A967C2">
        <w:rPr>
          <w:rFonts w:asciiTheme="minorHAnsi" w:eastAsiaTheme="minorHAnsi" w:hAnsiTheme="minorHAnsi" w:cstheme="minorHAnsi"/>
          <w:sz w:val="22"/>
          <w:szCs w:val="22"/>
          <w:lang w:eastAsia="en-US"/>
        </w:rPr>
        <w:t>başvuru sahibi</w:t>
      </w:r>
      <w:r w:rsidR="00DE6A62" w:rsidRPr="0053784B">
        <w:rPr>
          <w:rFonts w:asciiTheme="minorHAnsi" w:eastAsiaTheme="minorHAnsi" w:hAnsiTheme="minorHAnsi" w:cstheme="minorHAnsi"/>
          <w:sz w:val="22"/>
          <w:szCs w:val="22"/>
          <w:lang w:eastAsia="en-US"/>
        </w:rPr>
        <w:t xml:space="preserve">, ortakları, iştirakçiler veya diğer üçüncü taraflar tarafından yapılan ayni katkılar gerçek harcamaları yansıtmazlar ve uygun maliyet olarak değerlendirilmezler. </w:t>
      </w:r>
      <w:r w:rsidR="008C2AE7" w:rsidRPr="00AA6184">
        <w:rPr>
          <w:rFonts w:asciiTheme="minorHAnsi" w:eastAsiaTheme="minorHAnsi" w:hAnsiTheme="minorHAnsi" w:cstheme="minorHAnsi"/>
          <w:b/>
          <w:sz w:val="22"/>
          <w:szCs w:val="22"/>
          <w:highlight w:val="yellow"/>
          <w:lang w:eastAsia="en-US"/>
        </w:rPr>
        <w:t xml:space="preserve">Ayni katkılar, eş-finansman olarak </w:t>
      </w:r>
      <w:r w:rsidR="00A846BB" w:rsidRPr="00AA6184">
        <w:rPr>
          <w:rFonts w:asciiTheme="minorHAnsi" w:eastAsiaTheme="minorHAnsi" w:hAnsiTheme="minorHAnsi" w:cstheme="minorHAnsi"/>
          <w:b/>
          <w:sz w:val="22"/>
          <w:szCs w:val="22"/>
          <w:highlight w:val="yellow"/>
          <w:lang w:eastAsia="en-US"/>
        </w:rPr>
        <w:t xml:space="preserve">da </w:t>
      </w:r>
      <w:r w:rsidR="008C2AE7" w:rsidRPr="00AA6184">
        <w:rPr>
          <w:rFonts w:asciiTheme="minorHAnsi" w:eastAsiaTheme="minorHAnsi" w:hAnsiTheme="minorHAnsi" w:cstheme="minorHAnsi"/>
          <w:b/>
          <w:sz w:val="22"/>
          <w:szCs w:val="22"/>
          <w:highlight w:val="yellow"/>
          <w:lang w:eastAsia="en-US"/>
        </w:rPr>
        <w:t>değerlendirilemez</w:t>
      </w:r>
      <w:r w:rsidR="008C2AE7" w:rsidRPr="00AA6184">
        <w:rPr>
          <w:rFonts w:asciiTheme="minorHAnsi" w:eastAsiaTheme="minorHAnsi" w:hAnsiTheme="minorHAnsi" w:cstheme="minorHAnsi"/>
          <w:sz w:val="22"/>
          <w:szCs w:val="22"/>
          <w:highlight w:val="yellow"/>
          <w:lang w:eastAsia="en-US"/>
        </w:rPr>
        <w:t>.</w:t>
      </w:r>
      <w:r w:rsidR="008C2AE7" w:rsidRPr="0053784B">
        <w:rPr>
          <w:rFonts w:asciiTheme="minorHAnsi" w:eastAsiaTheme="minorHAnsi" w:hAnsiTheme="minorHAnsi" w:cstheme="minorHAnsi"/>
          <w:sz w:val="22"/>
          <w:szCs w:val="22"/>
          <w:lang w:eastAsia="en-US"/>
        </w:rPr>
        <w:t xml:space="preserve"> </w:t>
      </w:r>
    </w:p>
    <w:p w14:paraId="44A4EBA3" w14:textId="6213B0E7" w:rsidR="008C2AE7" w:rsidRPr="0053784B" w:rsidRDefault="00DE6A62" w:rsidP="002518DB">
      <w:pPr>
        <w:pStyle w:val="NormalWeb"/>
        <w:spacing w:before="120" w:beforeAutospacing="0" w:after="120" w:afterAutospacing="0" w:line="276" w:lineRule="auto"/>
        <w:jc w:val="both"/>
        <w:rPr>
          <w:rFonts w:asciiTheme="minorHAnsi" w:eastAsiaTheme="minorHAnsi" w:hAnsiTheme="minorHAnsi" w:cstheme="minorHAnsi"/>
          <w:sz w:val="22"/>
          <w:szCs w:val="22"/>
          <w:lang w:eastAsia="en-US"/>
        </w:rPr>
      </w:pPr>
      <w:r w:rsidRPr="0053784B">
        <w:rPr>
          <w:rFonts w:asciiTheme="minorHAnsi" w:eastAsiaTheme="minorHAnsi" w:hAnsiTheme="minorHAnsi" w:cstheme="minorHAnsi"/>
          <w:sz w:val="22"/>
          <w:szCs w:val="22"/>
          <w:lang w:eastAsia="en-US"/>
        </w:rPr>
        <w:t xml:space="preserve">Eğer proje teklifi için hazırlanan başvuru </w:t>
      </w:r>
      <w:r w:rsidR="00A7134F" w:rsidRPr="0053784B">
        <w:rPr>
          <w:rFonts w:asciiTheme="minorHAnsi" w:eastAsiaTheme="minorHAnsi" w:hAnsiTheme="minorHAnsi" w:cstheme="minorHAnsi"/>
          <w:sz w:val="22"/>
          <w:szCs w:val="22"/>
          <w:lang w:eastAsia="en-US"/>
        </w:rPr>
        <w:t>belgelerinde</w:t>
      </w:r>
      <w:r w:rsidR="008C2AE7" w:rsidRPr="0053784B">
        <w:rPr>
          <w:rFonts w:asciiTheme="minorHAnsi" w:eastAsiaTheme="minorHAnsi" w:hAnsiTheme="minorHAnsi" w:cstheme="minorHAnsi"/>
          <w:sz w:val="22"/>
          <w:szCs w:val="22"/>
          <w:lang w:eastAsia="en-US"/>
        </w:rPr>
        <w:t xml:space="preserve"> ayni katkı öngörülmekteyse bu katkıların temin edilmesi gerekmektedir.</w:t>
      </w:r>
    </w:p>
    <w:p w14:paraId="74FC69D0" w14:textId="7E47A693" w:rsidR="00D13DBF" w:rsidRPr="002B3CC5" w:rsidRDefault="002B6FAC" w:rsidP="002518DB">
      <w:pPr>
        <w:pStyle w:val="Balk3"/>
        <w:numPr>
          <w:ilvl w:val="2"/>
          <w:numId w:val="26"/>
        </w:numPr>
        <w:spacing w:before="120" w:after="120" w:line="276" w:lineRule="auto"/>
        <w:jc w:val="both"/>
        <w:rPr>
          <w:rFonts w:asciiTheme="minorHAnsi" w:hAnsiTheme="minorHAnsi" w:cstheme="minorHAnsi"/>
          <w:b/>
          <w:color w:val="2E74B5" w:themeColor="accent1" w:themeShade="BF"/>
        </w:rPr>
      </w:pPr>
      <w:bookmarkStart w:id="23" w:name="_Toc141167214"/>
      <w:r w:rsidRPr="002B3CC5">
        <w:rPr>
          <w:rFonts w:asciiTheme="minorHAnsi" w:hAnsiTheme="minorHAnsi" w:cstheme="minorHAnsi"/>
          <w:b/>
          <w:color w:val="2E74B5" w:themeColor="accent1" w:themeShade="BF"/>
        </w:rPr>
        <w:t>Uygun Olmayan Harcamalar</w:t>
      </w:r>
      <w:bookmarkEnd w:id="23"/>
    </w:p>
    <w:p w14:paraId="6489B1DD" w14:textId="4333BE59" w:rsidR="002B6FAC" w:rsidRPr="0053784B" w:rsidRDefault="002B6FAC" w:rsidP="002518DB">
      <w:pPr>
        <w:spacing w:before="120" w:after="120" w:line="276" w:lineRule="auto"/>
        <w:jc w:val="both"/>
        <w:rPr>
          <w:rFonts w:cstheme="minorHAnsi"/>
        </w:rPr>
      </w:pPr>
      <w:r w:rsidRPr="0053784B">
        <w:rPr>
          <w:rFonts w:cstheme="minorHAnsi"/>
        </w:rPr>
        <w:t xml:space="preserve">Aşağıdaki harcamalar uygun maliyet olarak kabul </w:t>
      </w:r>
      <w:r w:rsidRPr="004858DF">
        <w:rPr>
          <w:rFonts w:cstheme="minorHAnsi"/>
          <w:b/>
          <w:bCs/>
          <w:u w:val="single"/>
        </w:rPr>
        <w:t>edilmeyecektir</w:t>
      </w:r>
      <w:r w:rsidRPr="0053784B">
        <w:rPr>
          <w:rFonts w:cstheme="minorHAnsi"/>
        </w:rPr>
        <w:t>;</w:t>
      </w:r>
    </w:p>
    <w:p w14:paraId="517E6EF0" w14:textId="32789346" w:rsidR="00062971" w:rsidRPr="0053784B" w:rsidRDefault="00062971" w:rsidP="002426B6">
      <w:pPr>
        <w:pStyle w:val="ListeParagraf"/>
        <w:numPr>
          <w:ilvl w:val="0"/>
          <w:numId w:val="3"/>
        </w:numPr>
        <w:spacing w:after="0" w:line="276" w:lineRule="auto"/>
        <w:jc w:val="both"/>
        <w:rPr>
          <w:rFonts w:cstheme="minorHAnsi"/>
        </w:rPr>
      </w:pPr>
      <w:r w:rsidRPr="0053784B">
        <w:rPr>
          <w:rFonts w:cstheme="minorHAnsi"/>
        </w:rPr>
        <w:t xml:space="preserve">Proje başlangıcından önce </w:t>
      </w:r>
      <w:r w:rsidR="00946C66" w:rsidRPr="0053784B">
        <w:rPr>
          <w:rFonts w:cstheme="minorHAnsi"/>
        </w:rPr>
        <w:t>oluşan</w:t>
      </w:r>
      <w:r w:rsidRPr="0053784B">
        <w:rPr>
          <w:rFonts w:cstheme="minorHAnsi"/>
        </w:rPr>
        <w:t xml:space="preserve"> her türlü maliyet,</w:t>
      </w:r>
    </w:p>
    <w:p w14:paraId="576946E2" w14:textId="1D1FD6EE" w:rsidR="00103797" w:rsidRPr="0053784B" w:rsidRDefault="00103797" w:rsidP="002426B6">
      <w:pPr>
        <w:pStyle w:val="Default"/>
        <w:numPr>
          <w:ilvl w:val="0"/>
          <w:numId w:val="3"/>
        </w:numPr>
        <w:spacing w:line="276" w:lineRule="auto"/>
        <w:jc w:val="both"/>
        <w:rPr>
          <w:rFonts w:asciiTheme="minorHAnsi" w:hAnsiTheme="minorHAnsi" w:cstheme="minorHAnsi"/>
          <w:sz w:val="22"/>
          <w:szCs w:val="22"/>
        </w:rPr>
      </w:pPr>
      <w:r w:rsidRPr="0053784B">
        <w:rPr>
          <w:rFonts w:asciiTheme="minorHAnsi" w:hAnsiTheme="minorHAnsi" w:cstheme="minorHAnsi"/>
          <w:sz w:val="22"/>
          <w:szCs w:val="22"/>
        </w:rPr>
        <w:t>Projenin yönetiminde görevlendirilecek personele ilişkin ödemeler (</w:t>
      </w:r>
      <w:r w:rsidRPr="00F73493">
        <w:rPr>
          <w:rFonts w:asciiTheme="minorHAnsi" w:hAnsiTheme="minorHAnsi" w:cstheme="minorHAnsi"/>
          <w:i/>
          <w:sz w:val="22"/>
          <w:szCs w:val="22"/>
        </w:rPr>
        <w:t>Koordinatör, koordinatör yardımcısı, muhasebeci vb</w:t>
      </w:r>
      <w:r w:rsidRPr="0053784B">
        <w:rPr>
          <w:rFonts w:asciiTheme="minorHAnsi" w:hAnsiTheme="minorHAnsi" w:cstheme="minorHAnsi"/>
          <w:sz w:val="22"/>
          <w:szCs w:val="22"/>
        </w:rPr>
        <w:t xml:space="preserve">.), </w:t>
      </w:r>
    </w:p>
    <w:p w14:paraId="10BAB392" w14:textId="5C0EB80A" w:rsidR="008D7BB4" w:rsidRPr="0053784B" w:rsidRDefault="00FD23EE" w:rsidP="002426B6">
      <w:pPr>
        <w:pStyle w:val="ListeParagraf"/>
        <w:numPr>
          <w:ilvl w:val="0"/>
          <w:numId w:val="3"/>
        </w:numPr>
        <w:spacing w:after="0" w:line="276" w:lineRule="auto"/>
        <w:jc w:val="both"/>
        <w:rPr>
          <w:rFonts w:cstheme="minorHAnsi"/>
          <w:b/>
        </w:rPr>
      </w:pPr>
      <w:r w:rsidRPr="0053784B">
        <w:rPr>
          <w:rFonts w:cstheme="minorHAnsi"/>
          <w:sz w:val="23"/>
          <w:szCs w:val="23"/>
        </w:rPr>
        <w:t>Proje faaliyetleri ile doğrudan ilişkili olmayan maliyetler,</w:t>
      </w:r>
      <w:r w:rsidR="008D7BB4" w:rsidRPr="0053784B">
        <w:rPr>
          <w:rFonts w:cstheme="minorHAnsi"/>
          <w:sz w:val="23"/>
          <w:szCs w:val="23"/>
        </w:rPr>
        <w:t xml:space="preserve"> </w:t>
      </w:r>
    </w:p>
    <w:p w14:paraId="4B28F600" w14:textId="4DD0C01F" w:rsidR="00062971" w:rsidRPr="0053784B" w:rsidRDefault="00BB5A82" w:rsidP="002426B6">
      <w:pPr>
        <w:pStyle w:val="ListeParagraf"/>
        <w:numPr>
          <w:ilvl w:val="0"/>
          <w:numId w:val="3"/>
        </w:numPr>
        <w:spacing w:after="0" w:line="276" w:lineRule="auto"/>
        <w:jc w:val="both"/>
        <w:rPr>
          <w:rFonts w:cstheme="minorHAnsi"/>
        </w:rPr>
      </w:pPr>
      <w:r w:rsidRPr="0053784B">
        <w:rPr>
          <w:rFonts w:cstheme="minorHAnsi"/>
        </w:rPr>
        <w:t>Binek araç, a</w:t>
      </w:r>
      <w:r w:rsidR="00062971" w:rsidRPr="0053784B">
        <w:rPr>
          <w:rFonts w:cstheme="minorHAnsi"/>
        </w:rPr>
        <w:t xml:space="preserve">rsa, </w:t>
      </w:r>
      <w:r w:rsidRPr="0053784B">
        <w:rPr>
          <w:rFonts w:cstheme="minorHAnsi"/>
        </w:rPr>
        <w:t xml:space="preserve">arazi, </w:t>
      </w:r>
      <w:r w:rsidR="00062971" w:rsidRPr="0053784B">
        <w:rPr>
          <w:rFonts w:cstheme="minorHAnsi"/>
        </w:rPr>
        <w:t>bina ve ikinci el ekipman alımları</w:t>
      </w:r>
    </w:p>
    <w:p w14:paraId="020AED03" w14:textId="750BDCF1" w:rsidR="007915C4" w:rsidRPr="0053784B" w:rsidRDefault="00FD23EE" w:rsidP="002426B6">
      <w:pPr>
        <w:pStyle w:val="ListeParagraf"/>
        <w:numPr>
          <w:ilvl w:val="0"/>
          <w:numId w:val="3"/>
        </w:numPr>
        <w:spacing w:after="0" w:line="276" w:lineRule="auto"/>
        <w:jc w:val="both"/>
        <w:rPr>
          <w:rFonts w:cstheme="minorHAnsi"/>
        </w:rPr>
      </w:pPr>
      <w:r w:rsidRPr="0053784B">
        <w:rPr>
          <w:rFonts w:cstheme="minorHAnsi"/>
        </w:rPr>
        <w:t>Proje paydaşlarının ve/veya projede görev alan kişilerin</w:t>
      </w:r>
      <w:r w:rsidR="008D7BB4" w:rsidRPr="0053784B">
        <w:rPr>
          <w:rFonts w:cstheme="minorHAnsi"/>
        </w:rPr>
        <w:t xml:space="preserve"> kusur ve ihmalleri sebebiyle </w:t>
      </w:r>
      <w:r w:rsidR="007915C4" w:rsidRPr="0053784B">
        <w:rPr>
          <w:rFonts w:cstheme="minorHAnsi"/>
        </w:rPr>
        <w:t>oluşan</w:t>
      </w:r>
      <w:r w:rsidR="008D7BB4" w:rsidRPr="0053784B">
        <w:rPr>
          <w:rFonts w:cstheme="minorHAnsi"/>
        </w:rPr>
        <w:t xml:space="preserve"> </w:t>
      </w:r>
      <w:r w:rsidR="007915C4" w:rsidRPr="0053784B">
        <w:rPr>
          <w:rFonts w:cstheme="minorHAnsi"/>
        </w:rPr>
        <w:t>ceza vb.</w:t>
      </w:r>
      <w:r w:rsidR="008D7BB4" w:rsidRPr="0053784B">
        <w:rPr>
          <w:rFonts w:cstheme="minorHAnsi"/>
        </w:rPr>
        <w:t xml:space="preserve"> gid</w:t>
      </w:r>
      <w:r w:rsidR="007915C4" w:rsidRPr="0053784B">
        <w:rPr>
          <w:rFonts w:cstheme="minorHAnsi"/>
        </w:rPr>
        <w:t>erler ile kur farkından kaynaklanan zararlar,</w:t>
      </w:r>
    </w:p>
    <w:p w14:paraId="58D2379C" w14:textId="57B49E1B" w:rsidR="008D7BB4" w:rsidRPr="0053784B" w:rsidRDefault="007915C4" w:rsidP="002426B6">
      <w:pPr>
        <w:pStyle w:val="ListeParagraf"/>
        <w:numPr>
          <w:ilvl w:val="0"/>
          <w:numId w:val="3"/>
        </w:numPr>
        <w:spacing w:after="0" w:line="276" w:lineRule="auto"/>
        <w:jc w:val="both"/>
        <w:rPr>
          <w:rFonts w:cstheme="minorHAnsi"/>
        </w:rPr>
      </w:pPr>
      <w:r w:rsidRPr="0053784B">
        <w:rPr>
          <w:rFonts w:cstheme="minorHAnsi"/>
        </w:rPr>
        <w:t xml:space="preserve">Başka herhangi bir hibe programı kapsamında </w:t>
      </w:r>
      <w:r w:rsidR="008D7BB4" w:rsidRPr="0053784B">
        <w:rPr>
          <w:rFonts w:cstheme="minorHAnsi"/>
        </w:rPr>
        <w:t xml:space="preserve">finanse edilen </w:t>
      </w:r>
      <w:r w:rsidR="00062971" w:rsidRPr="0053784B">
        <w:rPr>
          <w:rFonts w:cstheme="minorHAnsi"/>
        </w:rPr>
        <w:t>harcamalara dair ödemeler</w:t>
      </w:r>
      <w:r w:rsidR="008D7BB4" w:rsidRPr="0053784B">
        <w:rPr>
          <w:rFonts w:cstheme="minorHAnsi"/>
        </w:rPr>
        <w:t>,</w:t>
      </w:r>
    </w:p>
    <w:p w14:paraId="1C0A52F6" w14:textId="7030C022" w:rsidR="007915C4" w:rsidRPr="0053784B" w:rsidRDefault="004513AD" w:rsidP="002426B6">
      <w:pPr>
        <w:pStyle w:val="ListeParagraf"/>
        <w:numPr>
          <w:ilvl w:val="0"/>
          <w:numId w:val="3"/>
        </w:numPr>
        <w:spacing w:after="0" w:line="276" w:lineRule="auto"/>
        <w:jc w:val="both"/>
        <w:rPr>
          <w:rFonts w:cstheme="minorHAnsi"/>
        </w:rPr>
      </w:pPr>
      <w:r w:rsidRPr="0053784B">
        <w:rPr>
          <w:rFonts w:cstheme="minorHAnsi"/>
        </w:rPr>
        <w:t>P</w:t>
      </w:r>
      <w:r w:rsidR="00062971" w:rsidRPr="0053784B">
        <w:rPr>
          <w:rFonts w:cstheme="minorHAnsi"/>
        </w:rPr>
        <w:t>roje başvuru</w:t>
      </w:r>
      <w:r w:rsidRPr="0053784B">
        <w:rPr>
          <w:rFonts w:cstheme="minorHAnsi"/>
        </w:rPr>
        <w:t xml:space="preserve"> sahibinin projedeki ortak ya da iştirakçilerinden yapacağı her türlü satın alım</w:t>
      </w:r>
      <w:r w:rsidR="00946C66" w:rsidRPr="0053784B">
        <w:rPr>
          <w:rFonts w:cstheme="minorHAnsi"/>
        </w:rPr>
        <w:t xml:space="preserve"> harcamaları</w:t>
      </w:r>
      <w:r w:rsidRPr="0053784B">
        <w:rPr>
          <w:rFonts w:cstheme="minorHAnsi"/>
        </w:rPr>
        <w:t xml:space="preserve">, </w:t>
      </w:r>
    </w:p>
    <w:p w14:paraId="36258FC9" w14:textId="6773C915" w:rsidR="00062971" w:rsidRPr="0053784B" w:rsidRDefault="00062971" w:rsidP="002426B6">
      <w:pPr>
        <w:pStyle w:val="ListeParagraf"/>
        <w:numPr>
          <w:ilvl w:val="0"/>
          <w:numId w:val="3"/>
        </w:numPr>
        <w:spacing w:after="0" w:line="276" w:lineRule="auto"/>
        <w:jc w:val="both"/>
        <w:rPr>
          <w:rFonts w:cstheme="minorHAnsi"/>
        </w:rPr>
      </w:pPr>
      <w:r w:rsidRPr="0053784B">
        <w:rPr>
          <w:rFonts w:cstheme="minorHAnsi"/>
        </w:rPr>
        <w:t>Projenin başvuru sahibi ve/veya ortağı dışında başka bir kurum/kişi tarafından gerçekleştirilen maliyetler</w:t>
      </w:r>
    </w:p>
    <w:p w14:paraId="69CB9D65" w14:textId="77777777" w:rsidR="00946C66" w:rsidRPr="0053784B" w:rsidRDefault="00946C66" w:rsidP="002426B6">
      <w:pPr>
        <w:pStyle w:val="ListeParagraf"/>
        <w:numPr>
          <w:ilvl w:val="0"/>
          <w:numId w:val="3"/>
        </w:numPr>
        <w:spacing w:after="0" w:line="276" w:lineRule="auto"/>
        <w:jc w:val="both"/>
        <w:rPr>
          <w:rFonts w:cstheme="minorHAnsi"/>
        </w:rPr>
      </w:pPr>
      <w:r w:rsidRPr="0053784B">
        <w:rPr>
          <w:rFonts w:cstheme="minorHAnsi"/>
        </w:rPr>
        <w:t>Proje harcamaları için açılmış olan banka hesabı dışında yapılan tüm harcamalar,</w:t>
      </w:r>
    </w:p>
    <w:p w14:paraId="30ADE6D4" w14:textId="53C811D6" w:rsidR="008D7BB4" w:rsidRPr="0053784B" w:rsidRDefault="00062971" w:rsidP="002426B6">
      <w:pPr>
        <w:pStyle w:val="ListeParagraf"/>
        <w:numPr>
          <w:ilvl w:val="0"/>
          <w:numId w:val="3"/>
        </w:numPr>
        <w:spacing w:after="0" w:line="276" w:lineRule="auto"/>
        <w:jc w:val="both"/>
        <w:rPr>
          <w:rFonts w:cstheme="minorHAnsi"/>
        </w:rPr>
      </w:pPr>
      <w:r w:rsidRPr="0053784B">
        <w:rPr>
          <w:rFonts w:cstheme="minorHAnsi"/>
        </w:rPr>
        <w:t>Sözleşme, teminat</w:t>
      </w:r>
      <w:r w:rsidR="008D7BB4" w:rsidRPr="0053784B">
        <w:rPr>
          <w:rFonts w:cstheme="minorHAnsi"/>
        </w:rPr>
        <w:t xml:space="preserve"> ve </w:t>
      </w:r>
      <w:r w:rsidRPr="0053784B">
        <w:rPr>
          <w:rFonts w:cstheme="minorHAnsi"/>
        </w:rPr>
        <w:t>Türk Kızılay</w:t>
      </w:r>
      <w:r w:rsidR="008D7BB4" w:rsidRPr="0053784B">
        <w:rPr>
          <w:rFonts w:cstheme="minorHAnsi"/>
        </w:rPr>
        <w:t xml:space="preserve"> ile </w:t>
      </w:r>
      <w:r w:rsidR="00A967C2">
        <w:rPr>
          <w:rFonts w:cstheme="minorHAnsi"/>
        </w:rPr>
        <w:t>koordinatör kuruluşlar</w:t>
      </w:r>
      <w:r w:rsidR="00A967C2" w:rsidRPr="0053784B">
        <w:rPr>
          <w:rFonts w:cstheme="minorHAnsi"/>
        </w:rPr>
        <w:t xml:space="preserve"> </w:t>
      </w:r>
      <w:r w:rsidR="008D7BB4" w:rsidRPr="0053784B">
        <w:rPr>
          <w:rFonts w:cstheme="minorHAnsi"/>
        </w:rPr>
        <w:t xml:space="preserve">arasındaki ödemelere ilişkin </w:t>
      </w:r>
      <w:r w:rsidRPr="0053784B">
        <w:rPr>
          <w:rFonts w:cstheme="minorHAnsi"/>
        </w:rPr>
        <w:t>her türlü vergi, resim, harç, sair giderler vs.</w:t>
      </w:r>
    </w:p>
    <w:p w14:paraId="3A6D3048" w14:textId="3A1507C6" w:rsidR="008D7BB4" w:rsidRPr="0053784B" w:rsidRDefault="00A967C2" w:rsidP="002426B6">
      <w:pPr>
        <w:pStyle w:val="ListeParagraf"/>
        <w:numPr>
          <w:ilvl w:val="0"/>
          <w:numId w:val="3"/>
        </w:numPr>
        <w:spacing w:after="0" w:line="276" w:lineRule="auto"/>
        <w:jc w:val="both"/>
        <w:rPr>
          <w:rFonts w:cstheme="minorHAnsi"/>
        </w:rPr>
      </w:pPr>
      <w:r>
        <w:rPr>
          <w:rFonts w:cstheme="minorHAnsi"/>
        </w:rPr>
        <w:t>Koordinatör kuruluşların ve ortaklarının</w:t>
      </w:r>
      <w:r w:rsidRPr="0053784B">
        <w:rPr>
          <w:rFonts w:cstheme="minorHAnsi"/>
        </w:rPr>
        <w:t xml:space="preserve"> </w:t>
      </w:r>
      <w:r w:rsidR="008D7BB4" w:rsidRPr="0053784B">
        <w:rPr>
          <w:rFonts w:cstheme="minorHAnsi"/>
        </w:rPr>
        <w:t>en üst düzey yöneticilerine (</w:t>
      </w:r>
      <w:r w:rsidR="002518DB">
        <w:rPr>
          <w:rFonts w:cstheme="minorHAnsi"/>
        </w:rPr>
        <w:t>D</w:t>
      </w:r>
      <w:r w:rsidR="008D7BB4" w:rsidRPr="0053784B">
        <w:rPr>
          <w:rFonts w:cstheme="minorHAnsi"/>
        </w:rPr>
        <w:t xml:space="preserve">ernek / vakıf başkanı vs.) yapılacak </w:t>
      </w:r>
      <w:r w:rsidR="002518DB">
        <w:rPr>
          <w:rFonts w:cstheme="minorHAnsi"/>
        </w:rPr>
        <w:t>ödemeler (M</w:t>
      </w:r>
      <w:r w:rsidR="008D7BB4" w:rsidRPr="0053784B">
        <w:rPr>
          <w:rFonts w:cstheme="minorHAnsi"/>
        </w:rPr>
        <w:t>aaş vs.)</w:t>
      </w:r>
    </w:p>
    <w:p w14:paraId="669A416D" w14:textId="2C8ED87D" w:rsidR="00A32796" w:rsidRPr="0053784B" w:rsidRDefault="00A32796" w:rsidP="002426B6">
      <w:pPr>
        <w:pStyle w:val="ListeParagraf"/>
        <w:numPr>
          <w:ilvl w:val="0"/>
          <w:numId w:val="3"/>
        </w:numPr>
        <w:spacing w:after="0" w:line="276" w:lineRule="auto"/>
        <w:jc w:val="both"/>
        <w:rPr>
          <w:rFonts w:cstheme="minorHAnsi"/>
        </w:rPr>
      </w:pPr>
      <w:r w:rsidRPr="0053784B">
        <w:rPr>
          <w:rFonts w:cstheme="minorHAnsi"/>
        </w:rPr>
        <w:t>Projeye yapılan ayni katkılar</w:t>
      </w:r>
    </w:p>
    <w:p w14:paraId="06E9C3A6" w14:textId="31F87E05" w:rsidR="00871EBF" w:rsidRPr="0053784B" w:rsidRDefault="00871EBF" w:rsidP="002518DB">
      <w:pPr>
        <w:spacing w:before="120" w:after="120" w:line="276" w:lineRule="auto"/>
        <w:jc w:val="both"/>
        <w:rPr>
          <w:rFonts w:cstheme="minorHAnsi"/>
          <w:b/>
        </w:rPr>
      </w:pPr>
      <w:r w:rsidRPr="0053784B">
        <w:rPr>
          <w:rFonts w:cstheme="minorHAnsi"/>
          <w:b/>
        </w:rPr>
        <w:t>Önemli Not:</w:t>
      </w:r>
    </w:p>
    <w:p w14:paraId="4B82E953" w14:textId="3EB90FF3" w:rsidR="00FE1B34" w:rsidRPr="0053784B" w:rsidRDefault="00871EBF" w:rsidP="002426B6">
      <w:pPr>
        <w:pStyle w:val="ListeParagraf"/>
        <w:numPr>
          <w:ilvl w:val="0"/>
          <w:numId w:val="13"/>
        </w:numPr>
        <w:spacing w:after="0" w:line="276" w:lineRule="auto"/>
        <w:jc w:val="both"/>
        <w:rPr>
          <w:rFonts w:cstheme="minorHAnsi"/>
          <w:i/>
        </w:rPr>
      </w:pPr>
      <w:r w:rsidRPr="0053784B">
        <w:rPr>
          <w:rFonts w:cstheme="minorHAnsi"/>
          <w:i/>
        </w:rPr>
        <w:t xml:space="preserve">Proje bütçesinde yer alan maliyetlerin ayrıntılı bir şekilde gerekçelendirilmesi gerekmektedir. Başvuru formunda yer verilmeyen bir faaliyete dair maliyet </w:t>
      </w:r>
      <w:r w:rsidR="00C15F9A" w:rsidRPr="0053784B">
        <w:rPr>
          <w:rFonts w:cstheme="minorHAnsi"/>
          <w:i/>
        </w:rPr>
        <w:t>bütçelendirilemez</w:t>
      </w:r>
      <w:r w:rsidRPr="0053784B">
        <w:rPr>
          <w:rFonts w:cstheme="minorHAnsi"/>
          <w:i/>
        </w:rPr>
        <w:t xml:space="preserve">. </w:t>
      </w:r>
      <w:r w:rsidR="002E18BA" w:rsidRPr="002E18BA">
        <w:rPr>
          <w:rFonts w:cstheme="minorHAnsi"/>
          <w:i/>
        </w:rPr>
        <w:t>Bütçe kontrolü sürecinde Program kapsamında uygun olmayan ve/veya projede gerçekleştirilecek faaliyetlerle ilgisi olmayan maliyetlerin tespit edilmesi durumunda bunlar bütçeden çıkarılacaktır.</w:t>
      </w:r>
    </w:p>
    <w:p w14:paraId="68DA1A23" w14:textId="1DF263C6" w:rsidR="00FE1B34" w:rsidRPr="0053784B" w:rsidRDefault="00871EBF" w:rsidP="002426B6">
      <w:pPr>
        <w:pStyle w:val="ListeParagraf"/>
        <w:numPr>
          <w:ilvl w:val="0"/>
          <w:numId w:val="12"/>
        </w:numPr>
        <w:spacing w:after="0" w:line="276" w:lineRule="auto"/>
        <w:jc w:val="both"/>
        <w:rPr>
          <w:rFonts w:cstheme="minorHAnsi"/>
          <w:i/>
        </w:rPr>
      </w:pPr>
      <w:r w:rsidRPr="0053784B">
        <w:rPr>
          <w:rFonts w:cstheme="minorHAnsi"/>
          <w:i/>
        </w:rPr>
        <w:t>Proje bütçesi uygun, gerekli, gerçekçi ve birim maliyetlere</w:t>
      </w:r>
      <w:r w:rsidR="00FE1B34" w:rsidRPr="0053784B">
        <w:rPr>
          <w:rFonts w:cstheme="minorHAnsi"/>
          <w:i/>
        </w:rPr>
        <w:t xml:space="preserve"> (D</w:t>
      </w:r>
      <w:r w:rsidRPr="0053784B">
        <w:rPr>
          <w:rFonts w:cstheme="minorHAnsi"/>
          <w:i/>
        </w:rPr>
        <w:t>olaylı maliyetler hariç) dayandırılarak hazırlanmalıdır.</w:t>
      </w:r>
      <w:r w:rsidR="002E18BA">
        <w:rPr>
          <w:rFonts w:cstheme="minorHAnsi"/>
          <w:i/>
        </w:rPr>
        <w:t xml:space="preserve"> P</w:t>
      </w:r>
      <w:r w:rsidR="002E18BA" w:rsidRPr="002E18BA">
        <w:rPr>
          <w:rFonts w:cstheme="minorHAnsi"/>
          <w:i/>
        </w:rPr>
        <w:t>iyasa rayiçlerini yansıtmayan maliyetlerin tespit edilmesi durumunda bu maliyetler revize edilecektir.</w:t>
      </w:r>
      <w:r w:rsidR="002E18BA">
        <w:rPr>
          <w:rFonts w:cstheme="minorHAnsi"/>
          <w:i/>
        </w:rPr>
        <w:t xml:space="preserve"> </w:t>
      </w:r>
    </w:p>
    <w:p w14:paraId="65377EFB" w14:textId="7D02C4CD" w:rsidR="00871EBF" w:rsidRDefault="00700592" w:rsidP="002426B6">
      <w:pPr>
        <w:pStyle w:val="ListeParagraf"/>
        <w:numPr>
          <w:ilvl w:val="0"/>
          <w:numId w:val="12"/>
        </w:numPr>
        <w:spacing w:after="0" w:line="276" w:lineRule="auto"/>
        <w:jc w:val="both"/>
        <w:rPr>
          <w:rFonts w:cstheme="minorHAnsi"/>
          <w:i/>
        </w:rPr>
      </w:pPr>
      <w:r w:rsidRPr="0053784B">
        <w:rPr>
          <w:rFonts w:cstheme="minorHAnsi"/>
          <w:i/>
        </w:rPr>
        <w:lastRenderedPageBreak/>
        <w:t>Sözleşme Makamı Türk</w:t>
      </w:r>
      <w:r w:rsidR="00C306B6" w:rsidRPr="0053784B">
        <w:rPr>
          <w:rFonts w:cstheme="minorHAnsi"/>
          <w:i/>
        </w:rPr>
        <w:t>iye</w:t>
      </w:r>
      <w:r w:rsidRPr="0053784B">
        <w:rPr>
          <w:rFonts w:cstheme="minorHAnsi"/>
          <w:i/>
        </w:rPr>
        <w:t xml:space="preserve"> Kızılay</w:t>
      </w:r>
      <w:r w:rsidR="00C306B6" w:rsidRPr="0053784B">
        <w:rPr>
          <w:rFonts w:cstheme="minorHAnsi"/>
          <w:i/>
        </w:rPr>
        <w:t xml:space="preserve"> Derneği</w:t>
      </w:r>
      <w:r w:rsidRPr="0053784B">
        <w:rPr>
          <w:rFonts w:cstheme="minorHAnsi"/>
          <w:i/>
        </w:rPr>
        <w:t xml:space="preserve"> </w:t>
      </w:r>
      <w:r w:rsidR="00871EBF" w:rsidRPr="0053784B">
        <w:rPr>
          <w:rFonts w:cstheme="minorHAnsi"/>
          <w:i/>
        </w:rPr>
        <w:t xml:space="preserve">gerekli gördüğü </w:t>
      </w:r>
      <w:r w:rsidRPr="0053784B">
        <w:rPr>
          <w:rFonts w:cstheme="minorHAnsi"/>
          <w:i/>
        </w:rPr>
        <w:t xml:space="preserve">durumlarda proje </w:t>
      </w:r>
      <w:r w:rsidR="00871EBF" w:rsidRPr="0053784B">
        <w:rPr>
          <w:rFonts w:cstheme="minorHAnsi"/>
          <w:i/>
        </w:rPr>
        <w:t>bütçe</w:t>
      </w:r>
      <w:r w:rsidRPr="0053784B">
        <w:rPr>
          <w:rFonts w:cstheme="minorHAnsi"/>
          <w:i/>
        </w:rPr>
        <w:t>sinde</w:t>
      </w:r>
      <w:r w:rsidR="00871EBF" w:rsidRPr="0053784B">
        <w:rPr>
          <w:rFonts w:cstheme="minorHAnsi"/>
          <w:i/>
        </w:rPr>
        <w:t xml:space="preserve"> revizyon gerçekleştirebilir, destek tutarında </w:t>
      </w:r>
      <w:r w:rsidRPr="0053784B">
        <w:rPr>
          <w:rFonts w:cstheme="minorHAnsi"/>
          <w:i/>
        </w:rPr>
        <w:t>azaltma</w:t>
      </w:r>
      <w:r w:rsidR="00871EBF" w:rsidRPr="0053784B">
        <w:rPr>
          <w:rFonts w:cstheme="minorHAnsi"/>
          <w:i/>
        </w:rPr>
        <w:t xml:space="preserve"> yapabilir ve Başvuru Sahibinden ilave açıklama talep edebilir.</w:t>
      </w:r>
    </w:p>
    <w:p w14:paraId="5AC9A249" w14:textId="2454A1A1" w:rsidR="002518DB" w:rsidRDefault="002E18BA" w:rsidP="00732C78">
      <w:pPr>
        <w:pStyle w:val="ListeParagraf"/>
        <w:numPr>
          <w:ilvl w:val="0"/>
          <w:numId w:val="12"/>
        </w:numPr>
        <w:spacing w:after="0" w:line="276" w:lineRule="auto"/>
        <w:jc w:val="both"/>
        <w:rPr>
          <w:rFonts w:cstheme="minorHAnsi"/>
          <w:i/>
        </w:rPr>
      </w:pPr>
      <w:r>
        <w:rPr>
          <w:rFonts w:cstheme="minorHAnsi"/>
          <w:i/>
        </w:rPr>
        <w:t xml:space="preserve">Proje bütçesi KDV </w:t>
      </w:r>
      <w:r w:rsidR="002518DB">
        <w:rPr>
          <w:rFonts w:cstheme="minorHAnsi"/>
          <w:i/>
        </w:rPr>
        <w:t>dâhil</w:t>
      </w:r>
      <w:r>
        <w:rPr>
          <w:rFonts w:cstheme="minorHAnsi"/>
          <w:i/>
        </w:rPr>
        <w:t xml:space="preserve"> fiyatlar üzerinden hazırlanacaktır</w:t>
      </w:r>
      <w:r w:rsidR="00732C78">
        <w:rPr>
          <w:rFonts w:cstheme="minorHAnsi"/>
          <w:i/>
        </w:rPr>
        <w:t>.</w:t>
      </w:r>
    </w:p>
    <w:p w14:paraId="10F7311A" w14:textId="77777777" w:rsidR="00732C78" w:rsidRPr="00732C78" w:rsidRDefault="00732C78" w:rsidP="00732C78">
      <w:pPr>
        <w:spacing w:after="0" w:line="276" w:lineRule="auto"/>
        <w:jc w:val="both"/>
        <w:rPr>
          <w:rFonts w:cstheme="minorHAnsi"/>
          <w:iCs/>
        </w:rPr>
      </w:pPr>
    </w:p>
    <w:p w14:paraId="11E3F132" w14:textId="0523E21C" w:rsidR="00951CB2" w:rsidRPr="0053784B" w:rsidRDefault="00700592" w:rsidP="002518DB">
      <w:pPr>
        <w:pStyle w:val="Balk1"/>
        <w:numPr>
          <w:ilvl w:val="0"/>
          <w:numId w:val="26"/>
        </w:numPr>
        <w:spacing w:before="0" w:after="120" w:line="276" w:lineRule="auto"/>
        <w:jc w:val="both"/>
        <w:rPr>
          <w:rFonts w:asciiTheme="minorHAnsi" w:hAnsiTheme="minorHAnsi" w:cstheme="minorHAnsi"/>
          <w:b/>
        </w:rPr>
      </w:pPr>
      <w:bookmarkStart w:id="24" w:name="_Toc141167215"/>
      <w:r w:rsidRPr="0053784B">
        <w:rPr>
          <w:rFonts w:asciiTheme="minorHAnsi" w:hAnsiTheme="minorHAnsi" w:cstheme="minorHAnsi"/>
          <w:b/>
        </w:rPr>
        <w:t>BAŞVURU ŞEKLİ VE YAPILACAK İŞLEMLER</w:t>
      </w:r>
      <w:bookmarkEnd w:id="24"/>
    </w:p>
    <w:p w14:paraId="2555917B" w14:textId="4DC38A24" w:rsidR="00DA1892" w:rsidRPr="0053784B" w:rsidRDefault="00B158D1" w:rsidP="002518DB">
      <w:pPr>
        <w:pStyle w:val="Balk2"/>
        <w:spacing w:before="0" w:after="120" w:line="276" w:lineRule="auto"/>
        <w:jc w:val="both"/>
        <w:rPr>
          <w:rFonts w:asciiTheme="minorHAnsi" w:hAnsiTheme="minorHAnsi" w:cstheme="minorHAnsi"/>
          <w:b/>
        </w:rPr>
      </w:pPr>
      <w:bookmarkStart w:id="25" w:name="_Toc141167216"/>
      <w:r>
        <w:rPr>
          <w:rFonts w:asciiTheme="minorHAnsi" w:hAnsiTheme="minorHAnsi" w:cstheme="minorHAnsi"/>
          <w:b/>
        </w:rPr>
        <w:t xml:space="preserve">5.1. </w:t>
      </w:r>
      <w:r w:rsidR="00DA1892" w:rsidRPr="0053784B">
        <w:rPr>
          <w:rFonts w:asciiTheme="minorHAnsi" w:hAnsiTheme="minorHAnsi" w:cstheme="minorHAnsi"/>
          <w:b/>
        </w:rPr>
        <w:t>Standart Başvuru Dokümanları</w:t>
      </w:r>
      <w:r w:rsidR="00804075" w:rsidRPr="0053784B">
        <w:rPr>
          <w:rFonts w:asciiTheme="minorHAnsi" w:hAnsiTheme="minorHAnsi" w:cstheme="minorHAnsi"/>
          <w:b/>
        </w:rPr>
        <w:t xml:space="preserve"> ve Başvuru Koşulları</w:t>
      </w:r>
      <w:bookmarkEnd w:id="25"/>
    </w:p>
    <w:p w14:paraId="1D908C53" w14:textId="1F3DD3D9" w:rsidR="003663AD" w:rsidRPr="0053784B" w:rsidRDefault="003663AD" w:rsidP="002518DB">
      <w:pPr>
        <w:spacing w:after="120" w:line="276" w:lineRule="auto"/>
        <w:jc w:val="both"/>
        <w:rPr>
          <w:rFonts w:cstheme="minorHAnsi"/>
        </w:rPr>
      </w:pPr>
      <w:r w:rsidRPr="0053784B">
        <w:rPr>
          <w:rFonts w:cstheme="minorHAnsi"/>
        </w:rPr>
        <w:t xml:space="preserve">Başvuru için Sözleşme Makamı Türkiye Kızılay Derneğinin hazırladığı ve bu rehberin eki olan standart </w:t>
      </w:r>
      <w:r w:rsidR="006B3D7E" w:rsidRPr="0053784B">
        <w:rPr>
          <w:rFonts w:cstheme="minorHAnsi"/>
        </w:rPr>
        <w:t xml:space="preserve">başvuru </w:t>
      </w:r>
      <w:r w:rsidR="00DA1892" w:rsidRPr="0053784B">
        <w:rPr>
          <w:rFonts w:cstheme="minorHAnsi"/>
        </w:rPr>
        <w:t>formları</w:t>
      </w:r>
      <w:r w:rsidR="006B3D7E" w:rsidRPr="0053784B">
        <w:rPr>
          <w:rFonts w:cstheme="minorHAnsi"/>
        </w:rPr>
        <w:t xml:space="preserve"> </w:t>
      </w:r>
      <w:r w:rsidRPr="0053784B">
        <w:rPr>
          <w:rFonts w:cstheme="minorHAnsi"/>
        </w:rPr>
        <w:t>kullanılmalıdır. B</w:t>
      </w:r>
      <w:r w:rsidR="006B3D7E" w:rsidRPr="0053784B">
        <w:rPr>
          <w:rFonts w:cstheme="minorHAnsi"/>
        </w:rPr>
        <w:t xml:space="preserve">aşvuruda </w:t>
      </w:r>
      <w:r w:rsidR="00DA1892" w:rsidRPr="0053784B">
        <w:rPr>
          <w:rFonts w:cstheme="minorHAnsi"/>
        </w:rPr>
        <w:t>doldurulacak</w:t>
      </w:r>
      <w:r w:rsidR="006B3D7E" w:rsidRPr="0053784B">
        <w:rPr>
          <w:rFonts w:cstheme="minorHAnsi"/>
        </w:rPr>
        <w:t xml:space="preserve"> standart</w:t>
      </w:r>
      <w:r w:rsidRPr="0053784B">
        <w:rPr>
          <w:rFonts w:cstheme="minorHAnsi"/>
        </w:rPr>
        <w:t xml:space="preserve"> formlar şunlardır;</w:t>
      </w:r>
    </w:p>
    <w:p w14:paraId="6715041C" w14:textId="03A44C93" w:rsidR="003663AD" w:rsidRPr="0053784B" w:rsidRDefault="00336878" w:rsidP="002426B6">
      <w:pPr>
        <w:pStyle w:val="ListeParagraf"/>
        <w:numPr>
          <w:ilvl w:val="0"/>
          <w:numId w:val="14"/>
        </w:numPr>
        <w:spacing w:after="0" w:line="276" w:lineRule="auto"/>
        <w:jc w:val="both"/>
        <w:rPr>
          <w:rFonts w:cstheme="minorHAnsi"/>
        </w:rPr>
      </w:pPr>
      <w:r>
        <w:rPr>
          <w:rFonts w:cstheme="minorHAnsi"/>
        </w:rPr>
        <w:t>Ek A</w:t>
      </w:r>
      <w:r w:rsidR="003663AD" w:rsidRPr="0053784B">
        <w:rPr>
          <w:rFonts w:cstheme="minorHAnsi"/>
        </w:rPr>
        <w:t xml:space="preserve"> Başvuru Formu</w:t>
      </w:r>
    </w:p>
    <w:p w14:paraId="13D8FFB1" w14:textId="127188F6" w:rsidR="003663AD" w:rsidRPr="0053784B" w:rsidRDefault="00336878" w:rsidP="002426B6">
      <w:pPr>
        <w:pStyle w:val="ListeParagraf"/>
        <w:numPr>
          <w:ilvl w:val="0"/>
          <w:numId w:val="14"/>
        </w:numPr>
        <w:spacing w:after="0" w:line="276" w:lineRule="auto"/>
        <w:jc w:val="both"/>
        <w:rPr>
          <w:rFonts w:cstheme="minorHAnsi"/>
        </w:rPr>
      </w:pPr>
      <w:r>
        <w:rPr>
          <w:rFonts w:cstheme="minorHAnsi"/>
        </w:rPr>
        <w:t>Ek B</w:t>
      </w:r>
      <w:r w:rsidR="003663AD" w:rsidRPr="0053784B">
        <w:rPr>
          <w:rFonts w:cstheme="minorHAnsi"/>
        </w:rPr>
        <w:t xml:space="preserve"> Bütçe Formu</w:t>
      </w:r>
    </w:p>
    <w:p w14:paraId="575177E8" w14:textId="5D41A150" w:rsidR="00F16A19" w:rsidRPr="0053784B" w:rsidRDefault="00336878" w:rsidP="002426B6">
      <w:pPr>
        <w:pStyle w:val="ListeParagraf"/>
        <w:numPr>
          <w:ilvl w:val="0"/>
          <w:numId w:val="14"/>
        </w:numPr>
        <w:spacing w:after="0" w:line="276" w:lineRule="auto"/>
        <w:jc w:val="both"/>
        <w:rPr>
          <w:rFonts w:cstheme="minorHAnsi"/>
        </w:rPr>
      </w:pPr>
      <w:r>
        <w:rPr>
          <w:rFonts w:cstheme="minorHAnsi"/>
        </w:rPr>
        <w:t xml:space="preserve">Ek C </w:t>
      </w:r>
      <w:r w:rsidR="00F16A19" w:rsidRPr="0053784B">
        <w:rPr>
          <w:rFonts w:cstheme="minorHAnsi"/>
        </w:rPr>
        <w:t>Proje Çizelge Formu</w:t>
      </w:r>
    </w:p>
    <w:p w14:paraId="75CDA733" w14:textId="23A8CE01" w:rsidR="00C511C9" w:rsidRPr="0053784B" w:rsidRDefault="00336878" w:rsidP="002426B6">
      <w:pPr>
        <w:pStyle w:val="ListeParagraf"/>
        <w:numPr>
          <w:ilvl w:val="0"/>
          <w:numId w:val="14"/>
        </w:numPr>
        <w:spacing w:after="0" w:line="276" w:lineRule="auto"/>
        <w:jc w:val="both"/>
        <w:rPr>
          <w:rFonts w:cstheme="minorHAnsi"/>
        </w:rPr>
      </w:pPr>
      <w:r>
        <w:rPr>
          <w:rFonts w:cstheme="minorHAnsi"/>
        </w:rPr>
        <w:t xml:space="preserve">Ek D </w:t>
      </w:r>
      <w:r w:rsidR="00C511C9" w:rsidRPr="0053784B">
        <w:rPr>
          <w:rFonts w:cstheme="minorHAnsi"/>
        </w:rPr>
        <w:t>Proje Koordi</w:t>
      </w:r>
      <w:r w:rsidR="00BB3150" w:rsidRPr="0053784B">
        <w:rPr>
          <w:rFonts w:cstheme="minorHAnsi"/>
        </w:rPr>
        <w:t>natörü Özg</w:t>
      </w:r>
      <w:r w:rsidR="00C511C9" w:rsidRPr="0053784B">
        <w:rPr>
          <w:rFonts w:cstheme="minorHAnsi"/>
        </w:rPr>
        <w:t>eçmiş</w:t>
      </w:r>
      <w:r w:rsidR="00094DD8" w:rsidRPr="0053784B">
        <w:rPr>
          <w:rFonts w:cstheme="minorHAnsi"/>
        </w:rPr>
        <w:t xml:space="preserve"> Fo</w:t>
      </w:r>
      <w:r w:rsidR="00BB3150" w:rsidRPr="0053784B">
        <w:rPr>
          <w:rFonts w:cstheme="minorHAnsi"/>
        </w:rPr>
        <w:t>rmu</w:t>
      </w:r>
    </w:p>
    <w:p w14:paraId="47766D64" w14:textId="05C89D57" w:rsidR="003663AD" w:rsidRPr="0053784B" w:rsidRDefault="00336878" w:rsidP="002426B6">
      <w:pPr>
        <w:pStyle w:val="ListeParagraf"/>
        <w:numPr>
          <w:ilvl w:val="0"/>
          <w:numId w:val="14"/>
        </w:numPr>
        <w:spacing w:after="0" w:line="276" w:lineRule="auto"/>
        <w:jc w:val="both"/>
        <w:rPr>
          <w:rFonts w:cstheme="minorHAnsi"/>
        </w:rPr>
      </w:pPr>
      <w:r>
        <w:rPr>
          <w:rFonts w:cstheme="minorHAnsi"/>
        </w:rPr>
        <w:t>Ek E</w:t>
      </w:r>
      <w:r w:rsidR="003663AD" w:rsidRPr="0053784B">
        <w:rPr>
          <w:rFonts w:cstheme="minorHAnsi"/>
        </w:rPr>
        <w:t xml:space="preserve"> Destek Taahhütnamesi</w:t>
      </w:r>
    </w:p>
    <w:p w14:paraId="5DDD78D8" w14:textId="23695DEF" w:rsidR="003663AD" w:rsidRPr="0053784B" w:rsidRDefault="00336878" w:rsidP="002426B6">
      <w:pPr>
        <w:pStyle w:val="ListeParagraf"/>
        <w:numPr>
          <w:ilvl w:val="0"/>
          <w:numId w:val="14"/>
        </w:numPr>
        <w:spacing w:after="0" w:line="276" w:lineRule="auto"/>
        <w:jc w:val="both"/>
        <w:rPr>
          <w:rFonts w:cstheme="minorHAnsi"/>
        </w:rPr>
      </w:pPr>
      <w:r>
        <w:rPr>
          <w:rFonts w:cstheme="minorHAnsi"/>
        </w:rPr>
        <w:t>Ek F Ortaklık Beyannamesi</w:t>
      </w:r>
    </w:p>
    <w:p w14:paraId="2E4A7B07" w14:textId="237878D6" w:rsidR="003663AD" w:rsidRPr="0053784B" w:rsidRDefault="00336878" w:rsidP="002426B6">
      <w:pPr>
        <w:pStyle w:val="ListeParagraf"/>
        <w:numPr>
          <w:ilvl w:val="0"/>
          <w:numId w:val="14"/>
        </w:numPr>
        <w:spacing w:after="0" w:line="276" w:lineRule="auto"/>
        <w:jc w:val="both"/>
        <w:rPr>
          <w:rFonts w:cstheme="minorHAnsi"/>
        </w:rPr>
      </w:pPr>
      <w:r>
        <w:rPr>
          <w:rFonts w:cstheme="minorHAnsi"/>
        </w:rPr>
        <w:t>Ek G</w:t>
      </w:r>
      <w:r w:rsidR="003663AD" w:rsidRPr="0053784B">
        <w:rPr>
          <w:rFonts w:cstheme="minorHAnsi"/>
        </w:rPr>
        <w:t xml:space="preserve"> İştirakçi </w:t>
      </w:r>
      <w:r>
        <w:rPr>
          <w:rFonts w:cstheme="minorHAnsi"/>
        </w:rPr>
        <w:t>Beyannamesi</w:t>
      </w:r>
    </w:p>
    <w:p w14:paraId="35C5B556" w14:textId="5A7B06EA" w:rsidR="00621510" w:rsidRPr="0053784B" w:rsidRDefault="00726BE9" w:rsidP="002518DB">
      <w:pPr>
        <w:spacing w:before="120" w:after="120" w:line="276" w:lineRule="auto"/>
        <w:jc w:val="both"/>
        <w:rPr>
          <w:rFonts w:cstheme="minorHAnsi"/>
        </w:rPr>
      </w:pPr>
      <w:r w:rsidRPr="00726BE9">
        <w:rPr>
          <w:rFonts w:cstheme="minorHAnsi"/>
        </w:rPr>
        <w:t xml:space="preserve">Proje başvuruları proje teklif çağrısı ilanından 10 </w:t>
      </w:r>
      <w:r w:rsidR="002518DB">
        <w:rPr>
          <w:rFonts w:cstheme="minorHAnsi"/>
        </w:rPr>
        <w:t>gün</w:t>
      </w:r>
      <w:r w:rsidRPr="00726BE9">
        <w:rPr>
          <w:rFonts w:cstheme="minorHAnsi"/>
        </w:rPr>
        <w:t xml:space="preserve"> </w:t>
      </w:r>
      <w:r>
        <w:rPr>
          <w:rFonts w:cstheme="minorHAnsi"/>
        </w:rPr>
        <w:t xml:space="preserve">sonra başlar. </w:t>
      </w:r>
      <w:r w:rsidR="00621510" w:rsidRPr="0053784B">
        <w:rPr>
          <w:rFonts w:cstheme="minorHAnsi"/>
        </w:rPr>
        <w:t xml:space="preserve">Başvuru için talep edilen tüm belgeler </w:t>
      </w:r>
      <w:hyperlink r:id="rId15" w:history="1">
        <w:r w:rsidR="0078248B" w:rsidRPr="00716369">
          <w:rPr>
            <w:rStyle w:val="Kpr"/>
          </w:rPr>
          <w:t>https://senlendirme</w:t>
        </w:r>
      </w:hyperlink>
      <w:r w:rsidR="0078248B" w:rsidRPr="0078248B">
        <w:t>.kizilay.org.tr/bilgi.html</w:t>
      </w:r>
      <w:r w:rsidR="0078248B">
        <w:t xml:space="preserve"> </w:t>
      </w:r>
      <w:r w:rsidR="000225ED">
        <w:rPr>
          <w:rFonts w:cstheme="minorHAnsi"/>
        </w:rPr>
        <w:t>sitesinde oluşturulan platform</w:t>
      </w:r>
      <w:r w:rsidR="000225ED" w:rsidRPr="0053784B">
        <w:rPr>
          <w:rFonts w:cstheme="minorHAnsi"/>
        </w:rPr>
        <w:t xml:space="preserve"> </w:t>
      </w:r>
      <w:r w:rsidR="00621510" w:rsidRPr="0053784B">
        <w:rPr>
          <w:rFonts w:cstheme="minorHAnsi"/>
        </w:rPr>
        <w:t xml:space="preserve">üzerinden </w:t>
      </w:r>
      <w:r w:rsidR="00461D65">
        <w:rPr>
          <w:rFonts w:cstheme="minorHAnsi"/>
        </w:rPr>
        <w:t xml:space="preserve">indirilerek, imzalanması gereken belgeler imzalanıp, taratılarak, </w:t>
      </w:r>
      <w:r w:rsidR="00621510" w:rsidRPr="0053784B">
        <w:rPr>
          <w:rFonts w:cstheme="minorHAnsi"/>
        </w:rPr>
        <w:t>elektronik ortamda</w:t>
      </w:r>
      <w:r w:rsidR="00461D65">
        <w:rPr>
          <w:rFonts w:cstheme="minorHAnsi"/>
        </w:rPr>
        <w:t xml:space="preserve"> aynı platforma yüklenerek</w:t>
      </w:r>
      <w:r w:rsidR="00621510" w:rsidRPr="0053784B">
        <w:rPr>
          <w:rFonts w:cstheme="minorHAnsi"/>
        </w:rPr>
        <w:t xml:space="preserve"> teslim edilecektir. </w:t>
      </w:r>
    </w:p>
    <w:p w14:paraId="569AA1B8" w14:textId="40F298B8" w:rsidR="00804075" w:rsidRPr="00BE414F" w:rsidRDefault="00804075" w:rsidP="002426B6">
      <w:pPr>
        <w:pStyle w:val="ListeParagraf"/>
        <w:numPr>
          <w:ilvl w:val="0"/>
          <w:numId w:val="27"/>
        </w:numPr>
        <w:spacing w:after="0" w:line="276" w:lineRule="auto"/>
        <w:jc w:val="both"/>
        <w:rPr>
          <w:rFonts w:cstheme="minorHAnsi"/>
        </w:rPr>
      </w:pPr>
      <w:r w:rsidRPr="00461D65">
        <w:rPr>
          <w:rFonts w:cstheme="minorHAnsi"/>
        </w:rPr>
        <w:t xml:space="preserve">Başvuru sahipleri </w:t>
      </w:r>
      <w:r w:rsidR="002518DB">
        <w:rPr>
          <w:rFonts w:cstheme="minorHAnsi"/>
        </w:rPr>
        <w:t>tüm standart formlarda formatt</w:t>
      </w:r>
      <w:r w:rsidRPr="00461D65">
        <w:rPr>
          <w:rFonts w:cstheme="minorHAnsi"/>
        </w:rPr>
        <w:t xml:space="preserve">a hiçbir değişikliğe gitmeden </w:t>
      </w:r>
      <w:r w:rsidR="002518DB">
        <w:rPr>
          <w:rFonts w:cstheme="minorHAnsi"/>
        </w:rPr>
        <w:t xml:space="preserve">(Başlıkları silmek, değiştirmek, sıralamasını yeniden yapmak, yazı karakterini ve büyüklüğünü değiştirmek vb.) </w:t>
      </w:r>
      <w:r w:rsidRPr="00461D65">
        <w:rPr>
          <w:rFonts w:cstheme="minorHAnsi"/>
        </w:rPr>
        <w:t>paragrafları ve sayfaları verilen sırada doldurmalı</w:t>
      </w:r>
      <w:r w:rsidRPr="00BE414F">
        <w:rPr>
          <w:rFonts w:cstheme="minorHAnsi"/>
        </w:rPr>
        <w:t>dır.</w:t>
      </w:r>
    </w:p>
    <w:p w14:paraId="792DB08F" w14:textId="77777777" w:rsidR="00804075" w:rsidRPr="00C73882" w:rsidRDefault="00804075" w:rsidP="002426B6">
      <w:pPr>
        <w:pStyle w:val="ListeParagraf"/>
        <w:numPr>
          <w:ilvl w:val="0"/>
          <w:numId w:val="27"/>
        </w:numPr>
        <w:spacing w:after="0" w:line="276" w:lineRule="auto"/>
        <w:jc w:val="both"/>
        <w:rPr>
          <w:rFonts w:cstheme="minorHAnsi"/>
        </w:rPr>
      </w:pPr>
      <w:r w:rsidRPr="00C73882">
        <w:rPr>
          <w:rFonts w:cstheme="minorHAnsi"/>
        </w:rPr>
        <w:t xml:space="preserve">Başvuru dokümanlarındaki her alanın doldurulması zorunludur. </w:t>
      </w:r>
      <w:r w:rsidRPr="002518DB">
        <w:rPr>
          <w:rFonts w:cstheme="minorHAnsi"/>
          <w:u w:val="single"/>
        </w:rPr>
        <w:t>Doldurulmamış</w:t>
      </w:r>
      <w:r w:rsidRPr="00C73882">
        <w:rPr>
          <w:rFonts w:cstheme="minorHAnsi"/>
        </w:rPr>
        <w:t xml:space="preserve"> bölümler, sadece bu nedenle, başvurunun reddine yol açacaktır.</w:t>
      </w:r>
    </w:p>
    <w:p w14:paraId="0334E987" w14:textId="77777777" w:rsidR="00804075" w:rsidRPr="00C73882" w:rsidRDefault="00804075" w:rsidP="002426B6">
      <w:pPr>
        <w:pStyle w:val="ListeParagraf"/>
        <w:numPr>
          <w:ilvl w:val="0"/>
          <w:numId w:val="27"/>
        </w:numPr>
        <w:spacing w:after="0" w:line="276" w:lineRule="auto"/>
        <w:jc w:val="both"/>
        <w:rPr>
          <w:rFonts w:cstheme="minorHAnsi"/>
        </w:rPr>
      </w:pPr>
      <w:r w:rsidRPr="00C73882">
        <w:rPr>
          <w:rFonts w:cstheme="minorHAnsi"/>
        </w:rPr>
        <w:t xml:space="preserve">Başvuru dokümanlarının </w:t>
      </w:r>
      <w:r w:rsidRPr="002518DB">
        <w:rPr>
          <w:rFonts w:cstheme="minorHAnsi"/>
          <w:u w:val="single"/>
        </w:rPr>
        <w:t>eksik</w:t>
      </w:r>
      <w:r w:rsidRPr="00C73882">
        <w:rPr>
          <w:rFonts w:cstheme="minorHAnsi"/>
        </w:rPr>
        <w:t xml:space="preserve"> olması başvurunun reddine yol açacaktır.</w:t>
      </w:r>
    </w:p>
    <w:p w14:paraId="50B31566" w14:textId="77777777" w:rsidR="00804075" w:rsidRPr="00C73882" w:rsidRDefault="00804075" w:rsidP="002426B6">
      <w:pPr>
        <w:pStyle w:val="ListeParagraf"/>
        <w:numPr>
          <w:ilvl w:val="0"/>
          <w:numId w:val="27"/>
        </w:numPr>
        <w:spacing w:after="0" w:line="276" w:lineRule="auto"/>
        <w:jc w:val="both"/>
        <w:rPr>
          <w:rFonts w:cstheme="minorHAnsi"/>
        </w:rPr>
      </w:pPr>
      <w:r w:rsidRPr="00C73882">
        <w:rPr>
          <w:rFonts w:cstheme="minorHAnsi"/>
        </w:rPr>
        <w:t xml:space="preserve">Başvuru dokümanlarında sunulan bilgilerin net ve tutarlı </w:t>
      </w:r>
      <w:r w:rsidRPr="002518DB">
        <w:rPr>
          <w:rFonts w:cstheme="minorHAnsi"/>
          <w:u w:val="single"/>
        </w:rPr>
        <w:t>olmaması</w:t>
      </w:r>
      <w:r w:rsidRPr="00C73882">
        <w:rPr>
          <w:rFonts w:cstheme="minorHAnsi"/>
        </w:rPr>
        <w:t xml:space="preserve"> durumunda ek açıklama istenmeksizin başvuru reddedilecektir.</w:t>
      </w:r>
    </w:p>
    <w:p w14:paraId="2F0CB419" w14:textId="5541C11F" w:rsidR="00621510" w:rsidRPr="00C73882" w:rsidRDefault="00621510" w:rsidP="002426B6">
      <w:pPr>
        <w:pStyle w:val="ListeParagraf"/>
        <w:numPr>
          <w:ilvl w:val="0"/>
          <w:numId w:val="27"/>
        </w:numPr>
        <w:spacing w:after="0" w:line="276" w:lineRule="auto"/>
        <w:jc w:val="both"/>
        <w:rPr>
          <w:rFonts w:cstheme="minorHAnsi"/>
        </w:rPr>
      </w:pPr>
      <w:r w:rsidRPr="00C73882">
        <w:rPr>
          <w:rFonts w:cstheme="minorHAnsi"/>
        </w:rPr>
        <w:t xml:space="preserve">Son başvuru tarihi ve saatinden sonra iletilen proje teklifleri değerlendirmeye </w:t>
      </w:r>
      <w:r w:rsidRPr="002518DB">
        <w:rPr>
          <w:rFonts w:cstheme="minorHAnsi"/>
          <w:u w:val="single"/>
        </w:rPr>
        <w:t>alınmayacaktır</w:t>
      </w:r>
      <w:r w:rsidRPr="00C73882">
        <w:rPr>
          <w:rFonts w:cstheme="minorHAnsi"/>
        </w:rPr>
        <w:t>.</w:t>
      </w:r>
    </w:p>
    <w:p w14:paraId="4F61D045" w14:textId="67B8AC87" w:rsidR="00621510" w:rsidRPr="00C73882" w:rsidRDefault="00621510" w:rsidP="002426B6">
      <w:pPr>
        <w:pStyle w:val="ListeParagraf"/>
        <w:numPr>
          <w:ilvl w:val="0"/>
          <w:numId w:val="27"/>
        </w:numPr>
        <w:spacing w:after="0" w:line="276" w:lineRule="auto"/>
        <w:jc w:val="both"/>
        <w:rPr>
          <w:rFonts w:cstheme="minorHAnsi"/>
        </w:rPr>
      </w:pPr>
      <w:r w:rsidRPr="00C73882">
        <w:rPr>
          <w:rFonts w:cstheme="minorHAnsi"/>
        </w:rPr>
        <w:t xml:space="preserve">Yukarıda bahsedilen standart formlar </w:t>
      </w:r>
      <w:r w:rsidR="002518DB">
        <w:rPr>
          <w:rFonts w:cstheme="minorHAnsi"/>
        </w:rPr>
        <w:t xml:space="preserve">ve istenen destekleyici belgeler </w:t>
      </w:r>
      <w:r w:rsidRPr="00C73882">
        <w:rPr>
          <w:rFonts w:cstheme="minorHAnsi"/>
        </w:rPr>
        <w:t>dışında başka hiçbir belge iletilmemelidir.  Sözleşme Makamı Türkiye Kızılay Derneği ihtiyaç duyması halinde başvuru sahibinden proje teklifiyle ilgili ek bilgi-belge talep eder.</w:t>
      </w:r>
    </w:p>
    <w:p w14:paraId="4E8CD77D" w14:textId="33472069" w:rsidR="006B3D7E" w:rsidRPr="00C73882" w:rsidRDefault="006B3D7E" w:rsidP="002426B6">
      <w:pPr>
        <w:pStyle w:val="ListeParagraf"/>
        <w:numPr>
          <w:ilvl w:val="0"/>
          <w:numId w:val="27"/>
        </w:numPr>
        <w:spacing w:after="0" w:line="276" w:lineRule="auto"/>
        <w:jc w:val="both"/>
        <w:rPr>
          <w:rFonts w:cstheme="minorHAnsi"/>
        </w:rPr>
      </w:pPr>
      <w:r w:rsidRPr="00C73882">
        <w:rPr>
          <w:rFonts w:cstheme="minorHAnsi"/>
        </w:rPr>
        <w:t xml:space="preserve">Başvuru sahipleri başvurularını </w:t>
      </w:r>
      <w:r w:rsidRPr="002518DB">
        <w:rPr>
          <w:rFonts w:cstheme="minorHAnsi"/>
          <w:u w:val="single"/>
        </w:rPr>
        <w:t>Türkçe</w:t>
      </w:r>
      <w:r w:rsidRPr="00C73882">
        <w:rPr>
          <w:rFonts w:cstheme="minorHAnsi"/>
        </w:rPr>
        <w:t xml:space="preserve"> sunmak zorundadır.</w:t>
      </w:r>
    </w:p>
    <w:p w14:paraId="2F1BAB02" w14:textId="3861285E" w:rsidR="006D6948" w:rsidRPr="002518DB" w:rsidRDefault="003663AD" w:rsidP="002426B6">
      <w:pPr>
        <w:pStyle w:val="ListeParagraf"/>
        <w:numPr>
          <w:ilvl w:val="0"/>
          <w:numId w:val="27"/>
        </w:numPr>
        <w:spacing w:after="0" w:line="276" w:lineRule="auto"/>
        <w:jc w:val="both"/>
        <w:rPr>
          <w:rFonts w:cstheme="minorHAnsi"/>
        </w:rPr>
      </w:pPr>
      <w:r w:rsidRPr="00C73882">
        <w:rPr>
          <w:rFonts w:cstheme="minorHAnsi"/>
        </w:rPr>
        <w:t xml:space="preserve">El yazısı ile hazırlanmış veya posta yoluyla iletilen matbu başvurular kesinlikle kabul </w:t>
      </w:r>
      <w:r w:rsidRPr="002518DB">
        <w:rPr>
          <w:rFonts w:cstheme="minorHAnsi"/>
          <w:u w:val="single"/>
        </w:rPr>
        <w:t>edilmeyecektir</w:t>
      </w:r>
      <w:r w:rsidRPr="00C73882">
        <w:rPr>
          <w:rFonts w:cstheme="minorHAnsi"/>
        </w:rPr>
        <w:t>.</w:t>
      </w:r>
    </w:p>
    <w:p w14:paraId="136199DE" w14:textId="4E3B1134" w:rsidR="00951CB2" w:rsidRPr="0053784B" w:rsidRDefault="00B158D1" w:rsidP="002518DB">
      <w:pPr>
        <w:pStyle w:val="Balk2"/>
        <w:spacing w:before="120" w:after="120" w:line="276" w:lineRule="auto"/>
        <w:jc w:val="both"/>
        <w:rPr>
          <w:rFonts w:asciiTheme="minorHAnsi" w:hAnsiTheme="minorHAnsi" w:cstheme="minorHAnsi"/>
          <w:b/>
        </w:rPr>
      </w:pPr>
      <w:bookmarkStart w:id="26" w:name="_Toc141167217"/>
      <w:r>
        <w:rPr>
          <w:rFonts w:asciiTheme="minorHAnsi" w:hAnsiTheme="minorHAnsi" w:cstheme="minorHAnsi"/>
          <w:b/>
        </w:rPr>
        <w:t xml:space="preserve">5.2. </w:t>
      </w:r>
      <w:r w:rsidR="00DA1892" w:rsidRPr="0053784B">
        <w:rPr>
          <w:rFonts w:asciiTheme="minorHAnsi" w:hAnsiTheme="minorHAnsi" w:cstheme="minorHAnsi"/>
          <w:b/>
        </w:rPr>
        <w:t>Başvuruyu Destekleyici Belgeler</w:t>
      </w:r>
      <w:bookmarkEnd w:id="26"/>
    </w:p>
    <w:p w14:paraId="341A1546" w14:textId="17A295BD" w:rsidR="00D97EE3" w:rsidRPr="0053784B" w:rsidRDefault="00D97EE3" w:rsidP="002518DB">
      <w:pPr>
        <w:spacing w:before="120" w:after="120" w:line="276" w:lineRule="auto"/>
        <w:jc w:val="both"/>
        <w:rPr>
          <w:rFonts w:cstheme="minorHAnsi"/>
        </w:rPr>
      </w:pPr>
      <w:r w:rsidRPr="0053784B">
        <w:rPr>
          <w:rFonts w:cstheme="minorHAnsi"/>
        </w:rPr>
        <w:t>Aşağıda belirtilen belgeler standart başvuru formları ile birlikte sisteme yüklenmelidir.</w:t>
      </w:r>
      <w:r w:rsidR="006E347B" w:rsidRPr="0053784B">
        <w:rPr>
          <w:rFonts w:cstheme="minorHAnsi"/>
        </w:rPr>
        <w:t xml:space="preserve"> </w:t>
      </w:r>
    </w:p>
    <w:tbl>
      <w:tblPr>
        <w:tblStyle w:val="TabloKlavuzu"/>
        <w:tblW w:w="0" w:type="auto"/>
        <w:tblLook w:val="04A0" w:firstRow="1" w:lastRow="0" w:firstColumn="1" w:lastColumn="0" w:noHBand="0" w:noVBand="1"/>
      </w:tblPr>
      <w:tblGrid>
        <w:gridCol w:w="3020"/>
        <w:gridCol w:w="4488"/>
        <w:gridCol w:w="1554"/>
      </w:tblGrid>
      <w:tr w:rsidR="00D97EE3" w:rsidRPr="0053784B" w14:paraId="2F98AF98" w14:textId="77777777" w:rsidTr="00826FC4">
        <w:tc>
          <w:tcPr>
            <w:tcW w:w="3020" w:type="dxa"/>
            <w:shd w:val="clear" w:color="auto" w:fill="2E74B5" w:themeFill="accent1" w:themeFillShade="BF"/>
          </w:tcPr>
          <w:p w14:paraId="4F8A0C37" w14:textId="717A0FEF" w:rsidR="00D97EE3" w:rsidRPr="0053784B" w:rsidRDefault="00D97EE3" w:rsidP="002426B6">
            <w:pPr>
              <w:spacing w:line="276" w:lineRule="auto"/>
              <w:jc w:val="both"/>
              <w:rPr>
                <w:rFonts w:cstheme="minorHAnsi"/>
                <w:b/>
              </w:rPr>
            </w:pPr>
            <w:r w:rsidRPr="0053784B">
              <w:rPr>
                <w:rFonts w:cstheme="minorHAnsi"/>
                <w:b/>
              </w:rPr>
              <w:t>Belge Adı</w:t>
            </w:r>
          </w:p>
        </w:tc>
        <w:tc>
          <w:tcPr>
            <w:tcW w:w="4488" w:type="dxa"/>
            <w:shd w:val="clear" w:color="auto" w:fill="2E74B5" w:themeFill="accent1" w:themeFillShade="BF"/>
          </w:tcPr>
          <w:p w14:paraId="7E0369B3" w14:textId="4EC5F619" w:rsidR="00D97EE3" w:rsidRPr="0053784B" w:rsidRDefault="00D97EE3" w:rsidP="002426B6">
            <w:pPr>
              <w:spacing w:line="276" w:lineRule="auto"/>
              <w:jc w:val="both"/>
              <w:rPr>
                <w:rFonts w:cstheme="minorHAnsi"/>
                <w:b/>
              </w:rPr>
            </w:pPr>
            <w:r w:rsidRPr="0053784B">
              <w:rPr>
                <w:rFonts w:cstheme="minorHAnsi"/>
                <w:b/>
              </w:rPr>
              <w:t>Açıklama</w:t>
            </w:r>
          </w:p>
        </w:tc>
        <w:tc>
          <w:tcPr>
            <w:tcW w:w="1554" w:type="dxa"/>
            <w:shd w:val="clear" w:color="auto" w:fill="2E74B5" w:themeFill="accent1" w:themeFillShade="BF"/>
          </w:tcPr>
          <w:p w14:paraId="63FB026B" w14:textId="21B47C00" w:rsidR="00D97EE3" w:rsidRPr="0053784B" w:rsidRDefault="0043433B" w:rsidP="002426B6">
            <w:pPr>
              <w:spacing w:line="276" w:lineRule="auto"/>
              <w:jc w:val="both"/>
              <w:rPr>
                <w:rFonts w:cstheme="minorHAnsi"/>
                <w:b/>
              </w:rPr>
            </w:pPr>
            <w:r w:rsidRPr="0053784B">
              <w:rPr>
                <w:rFonts w:cstheme="minorHAnsi"/>
                <w:b/>
              </w:rPr>
              <w:t>Kimler Hazırlamalı</w:t>
            </w:r>
            <w:r w:rsidR="00D97EE3" w:rsidRPr="0053784B">
              <w:rPr>
                <w:rFonts w:cstheme="minorHAnsi"/>
                <w:b/>
              </w:rPr>
              <w:t xml:space="preserve"> </w:t>
            </w:r>
          </w:p>
        </w:tc>
      </w:tr>
      <w:tr w:rsidR="0048143B" w:rsidRPr="0053784B" w14:paraId="129B3852" w14:textId="77777777" w:rsidTr="00D97EE3">
        <w:tc>
          <w:tcPr>
            <w:tcW w:w="3020" w:type="dxa"/>
          </w:tcPr>
          <w:p w14:paraId="41F86B91" w14:textId="28CFDD08" w:rsidR="0048143B" w:rsidRPr="0053784B" w:rsidRDefault="0048143B" w:rsidP="002426B6">
            <w:pPr>
              <w:pStyle w:val="Default"/>
              <w:spacing w:line="276" w:lineRule="auto"/>
              <w:jc w:val="both"/>
              <w:rPr>
                <w:rFonts w:asciiTheme="minorHAnsi" w:hAnsiTheme="minorHAnsi" w:cstheme="minorHAnsi"/>
                <w:sz w:val="22"/>
                <w:szCs w:val="22"/>
              </w:rPr>
            </w:pPr>
            <w:r w:rsidRPr="0053784B">
              <w:rPr>
                <w:rFonts w:asciiTheme="minorHAnsi" w:hAnsiTheme="minorHAnsi" w:cstheme="minorHAnsi"/>
                <w:sz w:val="22"/>
                <w:szCs w:val="22"/>
              </w:rPr>
              <w:lastRenderedPageBreak/>
              <w:t xml:space="preserve">Kuruluş </w:t>
            </w:r>
            <w:r w:rsidR="00EE353C">
              <w:rPr>
                <w:rFonts w:asciiTheme="minorHAnsi" w:hAnsiTheme="minorHAnsi" w:cstheme="minorHAnsi"/>
                <w:sz w:val="22"/>
                <w:szCs w:val="22"/>
              </w:rPr>
              <w:t xml:space="preserve">ve Faaliyet </w:t>
            </w:r>
            <w:r w:rsidRPr="0053784B">
              <w:rPr>
                <w:rFonts w:asciiTheme="minorHAnsi" w:hAnsiTheme="minorHAnsi" w:cstheme="minorHAnsi"/>
                <w:sz w:val="22"/>
                <w:szCs w:val="22"/>
              </w:rPr>
              <w:t>Belgesi</w:t>
            </w:r>
          </w:p>
          <w:p w14:paraId="2ECB9F82" w14:textId="7FCEF776" w:rsidR="0048143B" w:rsidRPr="0053784B" w:rsidRDefault="0048143B" w:rsidP="002426B6">
            <w:pPr>
              <w:spacing w:line="276" w:lineRule="auto"/>
              <w:jc w:val="both"/>
              <w:rPr>
                <w:rFonts w:cstheme="minorHAnsi"/>
                <w:b/>
              </w:rPr>
            </w:pPr>
          </w:p>
        </w:tc>
        <w:tc>
          <w:tcPr>
            <w:tcW w:w="4488" w:type="dxa"/>
          </w:tcPr>
          <w:p w14:paraId="724383B2" w14:textId="11CC0C4E" w:rsidR="0048143B" w:rsidRPr="0053784B" w:rsidRDefault="0048143B" w:rsidP="002426B6">
            <w:pPr>
              <w:pStyle w:val="Default"/>
              <w:numPr>
                <w:ilvl w:val="0"/>
                <w:numId w:val="16"/>
              </w:numPr>
              <w:spacing w:line="276" w:lineRule="auto"/>
              <w:jc w:val="both"/>
              <w:rPr>
                <w:rFonts w:asciiTheme="minorHAnsi" w:hAnsiTheme="minorHAnsi" w:cstheme="minorHAnsi"/>
                <w:sz w:val="22"/>
                <w:szCs w:val="22"/>
              </w:rPr>
            </w:pPr>
            <w:r w:rsidRPr="0053784B">
              <w:rPr>
                <w:rFonts w:asciiTheme="minorHAnsi" w:hAnsiTheme="minorHAnsi" w:cstheme="minorHAnsi"/>
                <w:sz w:val="22"/>
                <w:szCs w:val="22"/>
              </w:rPr>
              <w:t>Dernekler</w:t>
            </w:r>
            <w:r w:rsidR="0043433B" w:rsidRPr="0053784B">
              <w:rPr>
                <w:rFonts w:asciiTheme="minorHAnsi" w:hAnsiTheme="minorHAnsi" w:cstheme="minorHAnsi"/>
                <w:sz w:val="22"/>
                <w:szCs w:val="22"/>
              </w:rPr>
              <w:t xml:space="preserve"> ve şubeleri</w:t>
            </w:r>
            <w:r w:rsidR="00EE353C">
              <w:rPr>
                <w:rFonts w:asciiTheme="minorHAnsi" w:hAnsiTheme="minorHAnsi" w:cstheme="minorHAnsi"/>
                <w:sz w:val="22"/>
                <w:szCs w:val="22"/>
              </w:rPr>
              <w:t>;</w:t>
            </w:r>
            <w:r w:rsidR="0043433B" w:rsidRPr="0053784B">
              <w:rPr>
                <w:rFonts w:asciiTheme="minorHAnsi" w:hAnsiTheme="minorHAnsi" w:cstheme="minorHAnsi"/>
                <w:sz w:val="22"/>
                <w:szCs w:val="22"/>
              </w:rPr>
              <w:t xml:space="preserve"> </w:t>
            </w:r>
            <w:r w:rsidR="0058488C">
              <w:rPr>
                <w:rFonts w:asciiTheme="minorHAnsi" w:hAnsiTheme="minorHAnsi" w:cstheme="minorHAnsi"/>
                <w:sz w:val="22"/>
                <w:szCs w:val="22"/>
              </w:rPr>
              <w:t xml:space="preserve">İl Sivil Toplumla İlişkiler </w:t>
            </w:r>
            <w:r w:rsidRPr="0053784B">
              <w:rPr>
                <w:rFonts w:asciiTheme="minorHAnsi" w:hAnsiTheme="minorHAnsi" w:cstheme="minorHAnsi"/>
                <w:sz w:val="22"/>
                <w:szCs w:val="22"/>
              </w:rPr>
              <w:t>Müdürlüğünden alınacak kayıtlı ve faal olduğuna dair belge (</w:t>
            </w:r>
            <w:r w:rsidRPr="007025CB">
              <w:rPr>
                <w:rFonts w:asciiTheme="minorHAnsi" w:hAnsiTheme="minorHAnsi" w:cstheme="minorHAnsi"/>
                <w:i/>
                <w:sz w:val="22"/>
                <w:szCs w:val="22"/>
              </w:rPr>
              <w:t xml:space="preserve">Son başvuru tarihinden en fazla 3 ay önce </w:t>
            </w:r>
            <w:r w:rsidR="00AC3B24" w:rsidRPr="007025CB">
              <w:rPr>
                <w:rFonts w:asciiTheme="minorHAnsi" w:hAnsiTheme="minorHAnsi" w:cstheme="minorHAnsi"/>
                <w:i/>
                <w:sz w:val="22"/>
                <w:szCs w:val="22"/>
              </w:rPr>
              <w:t>alınmış</w:t>
            </w:r>
            <w:r w:rsidR="00AC3B24" w:rsidRPr="0053784B">
              <w:rPr>
                <w:rFonts w:asciiTheme="minorHAnsi" w:hAnsiTheme="minorHAnsi" w:cstheme="minorHAnsi"/>
                <w:sz w:val="22"/>
                <w:szCs w:val="22"/>
              </w:rPr>
              <w:t>) ve</w:t>
            </w:r>
            <w:r w:rsidRPr="0053784B">
              <w:rPr>
                <w:rFonts w:asciiTheme="minorHAnsi" w:hAnsiTheme="minorHAnsi" w:cstheme="minorHAnsi"/>
                <w:sz w:val="22"/>
                <w:szCs w:val="22"/>
              </w:rPr>
              <w:t xml:space="preserve"> tüzükler</w:t>
            </w:r>
            <w:r w:rsidR="0043433B" w:rsidRPr="0053784B">
              <w:rPr>
                <w:rFonts w:asciiTheme="minorHAnsi" w:hAnsiTheme="minorHAnsi" w:cstheme="minorHAnsi"/>
                <w:sz w:val="22"/>
                <w:szCs w:val="22"/>
              </w:rPr>
              <w:t>ini sunmalıdır</w:t>
            </w:r>
            <w:r w:rsidRPr="0053784B">
              <w:rPr>
                <w:rFonts w:asciiTheme="minorHAnsi" w:hAnsiTheme="minorHAnsi" w:cstheme="minorHAnsi"/>
                <w:sz w:val="22"/>
                <w:szCs w:val="22"/>
              </w:rPr>
              <w:t>.</w:t>
            </w:r>
          </w:p>
          <w:p w14:paraId="232044B1" w14:textId="64D5AB7F" w:rsidR="0048143B" w:rsidRPr="0053784B" w:rsidRDefault="0048143B" w:rsidP="002426B6">
            <w:pPr>
              <w:pStyle w:val="Default"/>
              <w:numPr>
                <w:ilvl w:val="0"/>
                <w:numId w:val="16"/>
              </w:numPr>
              <w:spacing w:line="276" w:lineRule="auto"/>
              <w:jc w:val="both"/>
              <w:rPr>
                <w:rFonts w:asciiTheme="minorHAnsi" w:hAnsiTheme="minorHAnsi" w:cstheme="minorHAnsi"/>
                <w:sz w:val="22"/>
                <w:szCs w:val="22"/>
              </w:rPr>
            </w:pPr>
            <w:r w:rsidRPr="0053784B">
              <w:rPr>
                <w:rFonts w:asciiTheme="minorHAnsi" w:hAnsiTheme="minorHAnsi" w:cstheme="minorHAnsi"/>
                <w:sz w:val="22"/>
                <w:szCs w:val="22"/>
              </w:rPr>
              <w:t xml:space="preserve">Vakıflar </w:t>
            </w:r>
            <w:r w:rsidR="00EE353C">
              <w:rPr>
                <w:rFonts w:asciiTheme="minorHAnsi" w:hAnsiTheme="minorHAnsi" w:cstheme="minorHAnsi"/>
                <w:sz w:val="22"/>
                <w:szCs w:val="22"/>
              </w:rPr>
              <w:t xml:space="preserve">ve şubeleri; </w:t>
            </w:r>
            <w:r w:rsidR="0043433B" w:rsidRPr="0053784B">
              <w:rPr>
                <w:rFonts w:asciiTheme="minorHAnsi" w:hAnsiTheme="minorHAnsi" w:cstheme="minorHAnsi"/>
                <w:sz w:val="22"/>
                <w:szCs w:val="22"/>
              </w:rPr>
              <w:t>Vakıflar Genel/Bölge Müdürlüğü</w:t>
            </w:r>
            <w:r w:rsidRPr="0053784B">
              <w:rPr>
                <w:rFonts w:asciiTheme="minorHAnsi" w:hAnsiTheme="minorHAnsi" w:cstheme="minorHAnsi"/>
                <w:sz w:val="22"/>
                <w:szCs w:val="22"/>
              </w:rPr>
              <w:t>nden alınacak kayıtlı ve faal olduğuna dair belge (</w:t>
            </w:r>
            <w:r w:rsidRPr="007025CB">
              <w:rPr>
                <w:rFonts w:asciiTheme="minorHAnsi" w:hAnsiTheme="minorHAnsi" w:cstheme="minorHAnsi"/>
                <w:i/>
                <w:sz w:val="22"/>
                <w:szCs w:val="22"/>
              </w:rPr>
              <w:t>Son başvuru tarihinden en fazla 3 ay önce alınmış</w:t>
            </w:r>
            <w:r w:rsidRPr="0053784B">
              <w:rPr>
                <w:rFonts w:asciiTheme="minorHAnsi" w:hAnsiTheme="minorHAnsi" w:cstheme="minorHAnsi"/>
                <w:sz w:val="22"/>
                <w:szCs w:val="22"/>
              </w:rPr>
              <w:t>) ve vakıf senedi</w:t>
            </w:r>
            <w:r w:rsidR="0043433B" w:rsidRPr="0053784B">
              <w:rPr>
                <w:rFonts w:asciiTheme="minorHAnsi" w:hAnsiTheme="minorHAnsi" w:cstheme="minorHAnsi"/>
                <w:sz w:val="22"/>
                <w:szCs w:val="22"/>
              </w:rPr>
              <w:t>ni sun</w:t>
            </w:r>
            <w:r w:rsidRPr="0053784B">
              <w:rPr>
                <w:rFonts w:asciiTheme="minorHAnsi" w:hAnsiTheme="minorHAnsi" w:cstheme="minorHAnsi"/>
                <w:sz w:val="22"/>
                <w:szCs w:val="22"/>
              </w:rPr>
              <w:t>malıdır.</w:t>
            </w:r>
          </w:p>
          <w:p w14:paraId="54B30003" w14:textId="2726D991" w:rsidR="0048143B" w:rsidRPr="0053784B" w:rsidRDefault="0043433B" w:rsidP="002426B6">
            <w:pPr>
              <w:pStyle w:val="Default"/>
              <w:numPr>
                <w:ilvl w:val="0"/>
                <w:numId w:val="16"/>
              </w:numPr>
              <w:spacing w:line="276" w:lineRule="auto"/>
              <w:jc w:val="both"/>
              <w:rPr>
                <w:rFonts w:asciiTheme="minorHAnsi" w:hAnsiTheme="minorHAnsi" w:cstheme="minorHAnsi"/>
                <w:sz w:val="22"/>
                <w:szCs w:val="22"/>
              </w:rPr>
            </w:pPr>
            <w:r w:rsidRPr="0053784B">
              <w:rPr>
                <w:rFonts w:asciiTheme="minorHAnsi" w:hAnsiTheme="minorHAnsi" w:cstheme="minorHAnsi"/>
                <w:sz w:val="22"/>
                <w:szCs w:val="22"/>
              </w:rPr>
              <w:t>Kamu &amp; vakıf üniversiteler</w:t>
            </w:r>
            <w:r w:rsidR="00DF5DF2" w:rsidRPr="0053784B">
              <w:rPr>
                <w:rFonts w:asciiTheme="minorHAnsi" w:hAnsiTheme="minorHAnsi" w:cstheme="minorHAnsi"/>
                <w:sz w:val="22"/>
                <w:szCs w:val="22"/>
              </w:rPr>
              <w:t>i</w:t>
            </w:r>
            <w:r w:rsidRPr="0053784B">
              <w:rPr>
                <w:rFonts w:asciiTheme="minorHAnsi" w:hAnsiTheme="minorHAnsi" w:cstheme="minorHAnsi"/>
                <w:sz w:val="22"/>
                <w:szCs w:val="22"/>
              </w:rPr>
              <w:t xml:space="preserve"> </w:t>
            </w:r>
            <w:r w:rsidR="00AC3B24" w:rsidRPr="0053784B">
              <w:rPr>
                <w:rFonts w:asciiTheme="minorHAnsi" w:hAnsiTheme="minorHAnsi" w:cstheme="minorHAnsi"/>
                <w:sz w:val="22"/>
                <w:szCs w:val="22"/>
              </w:rPr>
              <w:t>Resmî</w:t>
            </w:r>
            <w:r w:rsidR="00DF5DF2" w:rsidRPr="0053784B">
              <w:rPr>
                <w:rFonts w:asciiTheme="minorHAnsi" w:hAnsiTheme="minorHAnsi" w:cstheme="minorHAnsi"/>
                <w:sz w:val="22"/>
                <w:szCs w:val="22"/>
              </w:rPr>
              <w:t xml:space="preserve"> Gazetede yayınlanan Kuruluş Kanununu sunmalıdır</w:t>
            </w:r>
            <w:r w:rsidR="007025CB">
              <w:rPr>
                <w:rFonts w:asciiTheme="minorHAnsi" w:hAnsiTheme="minorHAnsi" w:cstheme="minorHAnsi"/>
                <w:sz w:val="22"/>
                <w:szCs w:val="22"/>
              </w:rPr>
              <w:t>.</w:t>
            </w:r>
          </w:p>
        </w:tc>
        <w:tc>
          <w:tcPr>
            <w:tcW w:w="1554" w:type="dxa"/>
          </w:tcPr>
          <w:p w14:paraId="13A244F3" w14:textId="77777777" w:rsidR="0048143B" w:rsidRPr="0053784B" w:rsidRDefault="0048143B" w:rsidP="002426B6">
            <w:pPr>
              <w:spacing w:line="276" w:lineRule="auto"/>
              <w:jc w:val="both"/>
              <w:rPr>
                <w:rFonts w:cstheme="minorHAnsi"/>
                <w:color w:val="000000"/>
              </w:rPr>
            </w:pPr>
            <w:r w:rsidRPr="0053784B">
              <w:rPr>
                <w:rFonts w:cstheme="minorHAnsi"/>
                <w:color w:val="000000"/>
              </w:rPr>
              <w:t>Başvuru Sahibi</w:t>
            </w:r>
          </w:p>
          <w:p w14:paraId="72145F5C" w14:textId="60A97F48" w:rsidR="0048143B" w:rsidRPr="0053784B" w:rsidRDefault="0048143B" w:rsidP="002426B6">
            <w:pPr>
              <w:spacing w:line="276" w:lineRule="auto"/>
              <w:jc w:val="both"/>
              <w:rPr>
                <w:rFonts w:cstheme="minorHAnsi"/>
                <w:b/>
              </w:rPr>
            </w:pPr>
            <w:r w:rsidRPr="0053784B">
              <w:rPr>
                <w:rFonts w:cstheme="minorHAnsi"/>
                <w:color w:val="000000"/>
              </w:rPr>
              <w:t>Proje Ortakları</w:t>
            </w:r>
          </w:p>
        </w:tc>
      </w:tr>
      <w:tr w:rsidR="00D97EE3" w:rsidRPr="0053784B" w14:paraId="6B0D7A45" w14:textId="77777777" w:rsidTr="00D97EE3">
        <w:tc>
          <w:tcPr>
            <w:tcW w:w="3020" w:type="dxa"/>
          </w:tcPr>
          <w:p w14:paraId="0F952334" w14:textId="33916EEE" w:rsidR="00D97EE3" w:rsidRPr="0053784B" w:rsidRDefault="00D97EE3" w:rsidP="002426B6">
            <w:pPr>
              <w:pStyle w:val="Default"/>
              <w:spacing w:line="276" w:lineRule="auto"/>
              <w:jc w:val="both"/>
              <w:rPr>
                <w:rFonts w:asciiTheme="minorHAnsi" w:hAnsiTheme="minorHAnsi" w:cstheme="minorHAnsi"/>
                <w:sz w:val="22"/>
                <w:szCs w:val="22"/>
              </w:rPr>
            </w:pPr>
            <w:r w:rsidRPr="0053784B">
              <w:rPr>
                <w:rFonts w:asciiTheme="minorHAnsi" w:hAnsiTheme="minorHAnsi" w:cstheme="minorHAnsi"/>
                <w:sz w:val="22"/>
                <w:szCs w:val="22"/>
              </w:rPr>
              <w:t xml:space="preserve">Karar ve Yetkilendirme </w:t>
            </w:r>
          </w:p>
        </w:tc>
        <w:tc>
          <w:tcPr>
            <w:tcW w:w="4488" w:type="dxa"/>
          </w:tcPr>
          <w:p w14:paraId="4709BB2C" w14:textId="3B189508" w:rsidR="00D97EE3" w:rsidRPr="0053784B" w:rsidRDefault="00D97EE3" w:rsidP="002426B6">
            <w:pPr>
              <w:pStyle w:val="Default"/>
              <w:numPr>
                <w:ilvl w:val="0"/>
                <w:numId w:val="15"/>
              </w:numPr>
              <w:spacing w:line="276" w:lineRule="auto"/>
              <w:ind w:left="360"/>
              <w:jc w:val="both"/>
              <w:rPr>
                <w:rFonts w:asciiTheme="minorHAnsi" w:hAnsiTheme="minorHAnsi" w:cstheme="minorHAnsi"/>
                <w:sz w:val="22"/>
                <w:szCs w:val="22"/>
              </w:rPr>
            </w:pPr>
            <w:r w:rsidRPr="0053784B">
              <w:rPr>
                <w:rFonts w:asciiTheme="minorHAnsi" w:hAnsiTheme="minorHAnsi" w:cstheme="minorHAnsi"/>
                <w:sz w:val="22"/>
                <w:szCs w:val="22"/>
              </w:rPr>
              <w:t>Proje teklifi sunulmasına karar verildiğine ve projede kuruluşu temsil ve ilzama yetkili kişi/kişilerin belirlendiğine ilişkin karar</w:t>
            </w:r>
          </w:p>
          <w:p w14:paraId="133193C7" w14:textId="01E08A06" w:rsidR="00D97EE3" w:rsidRPr="0053784B" w:rsidRDefault="00D97EE3" w:rsidP="002426B6">
            <w:pPr>
              <w:pStyle w:val="Default"/>
              <w:numPr>
                <w:ilvl w:val="0"/>
                <w:numId w:val="15"/>
              </w:numPr>
              <w:spacing w:line="276" w:lineRule="auto"/>
              <w:ind w:left="360"/>
              <w:jc w:val="both"/>
              <w:rPr>
                <w:rFonts w:asciiTheme="minorHAnsi" w:hAnsiTheme="minorHAnsi" w:cstheme="minorHAnsi"/>
                <w:sz w:val="22"/>
                <w:szCs w:val="22"/>
              </w:rPr>
            </w:pPr>
            <w:r w:rsidRPr="0053784B">
              <w:rPr>
                <w:rFonts w:asciiTheme="minorHAnsi" w:hAnsiTheme="minorHAnsi" w:cstheme="minorHAnsi"/>
                <w:sz w:val="22"/>
                <w:szCs w:val="22"/>
              </w:rPr>
              <w:t xml:space="preserve">Dernek ve vakıflar </w:t>
            </w:r>
            <w:r w:rsidR="0043433B" w:rsidRPr="0053784B">
              <w:rPr>
                <w:rFonts w:asciiTheme="minorHAnsi" w:hAnsiTheme="minorHAnsi" w:cstheme="minorHAnsi"/>
                <w:sz w:val="22"/>
                <w:szCs w:val="22"/>
              </w:rPr>
              <w:t xml:space="preserve">ile şubeleri </w:t>
            </w:r>
            <w:r w:rsidRPr="0053784B">
              <w:rPr>
                <w:rFonts w:asciiTheme="minorHAnsi" w:hAnsiTheme="minorHAnsi" w:cstheme="minorHAnsi"/>
                <w:sz w:val="22"/>
                <w:szCs w:val="22"/>
              </w:rPr>
              <w:t>Yönetim Kurul</w:t>
            </w:r>
            <w:r w:rsidR="0043433B" w:rsidRPr="0053784B">
              <w:rPr>
                <w:rFonts w:asciiTheme="minorHAnsi" w:hAnsiTheme="minorHAnsi" w:cstheme="minorHAnsi"/>
                <w:sz w:val="22"/>
                <w:szCs w:val="22"/>
              </w:rPr>
              <w:t>u Kararı sun</w:t>
            </w:r>
            <w:r w:rsidRPr="0053784B">
              <w:rPr>
                <w:rFonts w:asciiTheme="minorHAnsi" w:hAnsiTheme="minorHAnsi" w:cstheme="minorHAnsi"/>
                <w:sz w:val="22"/>
                <w:szCs w:val="22"/>
              </w:rPr>
              <w:t xml:space="preserve">malıdır. </w:t>
            </w:r>
          </w:p>
          <w:p w14:paraId="74CFDFCD" w14:textId="77777777" w:rsidR="006D6948" w:rsidRPr="0053784B" w:rsidRDefault="006D6948" w:rsidP="002426B6">
            <w:pPr>
              <w:pStyle w:val="Default"/>
              <w:numPr>
                <w:ilvl w:val="0"/>
                <w:numId w:val="15"/>
              </w:numPr>
              <w:spacing w:line="276" w:lineRule="auto"/>
              <w:ind w:left="360"/>
              <w:jc w:val="both"/>
              <w:rPr>
                <w:rFonts w:asciiTheme="minorHAnsi" w:hAnsiTheme="minorHAnsi" w:cstheme="minorHAnsi"/>
                <w:color w:val="auto"/>
                <w:sz w:val="22"/>
                <w:szCs w:val="22"/>
              </w:rPr>
            </w:pPr>
            <w:r w:rsidRPr="0053784B">
              <w:rPr>
                <w:rFonts w:asciiTheme="minorHAnsi" w:hAnsiTheme="minorHAnsi" w:cstheme="minorHAnsi"/>
                <w:sz w:val="22"/>
                <w:szCs w:val="22"/>
              </w:rPr>
              <w:t xml:space="preserve">Dernek ve vakıf şubeleri için ek olarak başvuruda bulunmaya, projeyi uygulamaya yetkili olduğunu gösteren Genel Merkez Yönetim Kurulu kararı sunulmalıdır. </w:t>
            </w:r>
          </w:p>
          <w:p w14:paraId="67743238" w14:textId="052159FD" w:rsidR="00D97EE3" w:rsidRPr="0053784B" w:rsidRDefault="00284DB0" w:rsidP="002426B6">
            <w:pPr>
              <w:pStyle w:val="Default"/>
              <w:numPr>
                <w:ilvl w:val="0"/>
                <w:numId w:val="15"/>
              </w:numPr>
              <w:spacing w:line="276" w:lineRule="auto"/>
              <w:ind w:left="360"/>
              <w:jc w:val="both"/>
              <w:rPr>
                <w:rFonts w:asciiTheme="minorHAnsi" w:hAnsiTheme="minorHAnsi" w:cstheme="minorHAnsi"/>
                <w:sz w:val="22"/>
                <w:szCs w:val="22"/>
              </w:rPr>
            </w:pPr>
            <w:r w:rsidRPr="0053784B">
              <w:rPr>
                <w:rFonts w:asciiTheme="minorHAnsi" w:hAnsiTheme="minorHAnsi" w:cstheme="minorHAnsi"/>
                <w:sz w:val="22"/>
                <w:szCs w:val="22"/>
              </w:rPr>
              <w:t xml:space="preserve">Kamu &amp; vakıf üniversiteleri </w:t>
            </w:r>
            <w:r w:rsidR="007F6124" w:rsidRPr="0053784B">
              <w:rPr>
                <w:rFonts w:asciiTheme="minorHAnsi" w:hAnsiTheme="minorHAnsi" w:cstheme="minorHAnsi"/>
                <w:sz w:val="22"/>
                <w:szCs w:val="22"/>
              </w:rPr>
              <w:t>en üst yetkili merci</w:t>
            </w:r>
            <w:r w:rsidRPr="0053784B">
              <w:rPr>
                <w:rFonts w:asciiTheme="minorHAnsi" w:hAnsiTheme="minorHAnsi" w:cstheme="minorHAnsi"/>
                <w:sz w:val="22"/>
                <w:szCs w:val="22"/>
              </w:rPr>
              <w:t xml:space="preserve"> imzalı karar yazısı</w:t>
            </w:r>
            <w:r w:rsidR="00DF5DF2" w:rsidRPr="0053784B">
              <w:rPr>
                <w:rFonts w:asciiTheme="minorHAnsi" w:hAnsiTheme="minorHAnsi" w:cstheme="minorHAnsi"/>
                <w:sz w:val="22"/>
                <w:szCs w:val="22"/>
              </w:rPr>
              <w:t xml:space="preserve"> </w:t>
            </w:r>
            <w:r w:rsidR="0043433B" w:rsidRPr="0053784B">
              <w:rPr>
                <w:rFonts w:asciiTheme="minorHAnsi" w:hAnsiTheme="minorHAnsi" w:cstheme="minorHAnsi"/>
                <w:sz w:val="22"/>
                <w:szCs w:val="22"/>
              </w:rPr>
              <w:t>sun</w:t>
            </w:r>
            <w:r w:rsidR="00532662" w:rsidRPr="0053784B">
              <w:rPr>
                <w:rFonts w:asciiTheme="minorHAnsi" w:hAnsiTheme="minorHAnsi" w:cstheme="minorHAnsi"/>
                <w:sz w:val="22"/>
                <w:szCs w:val="22"/>
              </w:rPr>
              <w:t>malıdır.</w:t>
            </w:r>
          </w:p>
        </w:tc>
        <w:tc>
          <w:tcPr>
            <w:tcW w:w="1554" w:type="dxa"/>
          </w:tcPr>
          <w:p w14:paraId="1CB6B30F" w14:textId="77777777" w:rsidR="00D97EE3" w:rsidRPr="0053784B" w:rsidRDefault="00D97EE3" w:rsidP="002426B6">
            <w:pPr>
              <w:spacing w:line="276" w:lineRule="auto"/>
              <w:jc w:val="both"/>
              <w:rPr>
                <w:rFonts w:cstheme="minorHAnsi"/>
                <w:color w:val="000000"/>
              </w:rPr>
            </w:pPr>
            <w:r w:rsidRPr="0053784B">
              <w:rPr>
                <w:rFonts w:cstheme="minorHAnsi"/>
                <w:color w:val="000000"/>
              </w:rPr>
              <w:t>Başvuru Sahibi</w:t>
            </w:r>
          </w:p>
          <w:p w14:paraId="6FB76E40" w14:textId="7AE84400" w:rsidR="00D97EE3" w:rsidRPr="0053784B" w:rsidRDefault="00D97EE3" w:rsidP="002426B6">
            <w:pPr>
              <w:spacing w:line="276" w:lineRule="auto"/>
              <w:jc w:val="both"/>
              <w:rPr>
                <w:rFonts w:cstheme="minorHAnsi"/>
              </w:rPr>
            </w:pPr>
            <w:r w:rsidRPr="0053784B">
              <w:rPr>
                <w:rFonts w:cstheme="minorHAnsi"/>
                <w:color w:val="000000"/>
              </w:rPr>
              <w:t>Proje Ortakları</w:t>
            </w:r>
          </w:p>
        </w:tc>
      </w:tr>
      <w:tr w:rsidR="00D97EE3" w:rsidRPr="0053784B" w14:paraId="138CB1FB" w14:textId="77777777" w:rsidTr="00D97EE3">
        <w:tc>
          <w:tcPr>
            <w:tcW w:w="3020" w:type="dxa"/>
          </w:tcPr>
          <w:p w14:paraId="7F188DFE" w14:textId="5B63438C" w:rsidR="00D97EE3" w:rsidRPr="0053784B" w:rsidRDefault="001E19C6" w:rsidP="002426B6">
            <w:pPr>
              <w:spacing w:line="276" w:lineRule="auto"/>
              <w:jc w:val="both"/>
              <w:rPr>
                <w:rFonts w:cstheme="minorHAnsi"/>
                <w:color w:val="000000"/>
              </w:rPr>
            </w:pPr>
            <w:r w:rsidRPr="0053784B">
              <w:rPr>
                <w:rFonts w:cstheme="minorHAnsi"/>
                <w:color w:val="000000"/>
              </w:rPr>
              <w:t>İ</w:t>
            </w:r>
            <w:r w:rsidR="005F6E73" w:rsidRPr="0053784B">
              <w:rPr>
                <w:rFonts w:cstheme="minorHAnsi"/>
                <w:color w:val="000000"/>
              </w:rPr>
              <w:t>mza S</w:t>
            </w:r>
            <w:r w:rsidRPr="0053784B">
              <w:rPr>
                <w:rFonts w:cstheme="minorHAnsi"/>
                <w:color w:val="000000"/>
              </w:rPr>
              <w:t xml:space="preserve">irküleri </w:t>
            </w:r>
          </w:p>
        </w:tc>
        <w:tc>
          <w:tcPr>
            <w:tcW w:w="4488" w:type="dxa"/>
          </w:tcPr>
          <w:p w14:paraId="0B45254D" w14:textId="77777777" w:rsidR="00D97EE3" w:rsidRDefault="005F6E73" w:rsidP="002426B6">
            <w:pPr>
              <w:pStyle w:val="Default"/>
              <w:numPr>
                <w:ilvl w:val="0"/>
                <w:numId w:val="17"/>
              </w:numPr>
              <w:spacing w:line="276" w:lineRule="auto"/>
              <w:jc w:val="both"/>
              <w:rPr>
                <w:rFonts w:asciiTheme="minorHAnsi" w:hAnsiTheme="minorHAnsi" w:cstheme="minorHAnsi"/>
                <w:sz w:val="22"/>
                <w:szCs w:val="22"/>
              </w:rPr>
            </w:pPr>
            <w:r w:rsidRPr="0053784B">
              <w:rPr>
                <w:rFonts w:asciiTheme="minorHAnsi" w:hAnsiTheme="minorHAnsi" w:cstheme="minorHAnsi"/>
                <w:sz w:val="22"/>
                <w:szCs w:val="22"/>
              </w:rPr>
              <w:t>Kuruluşu projede t</w:t>
            </w:r>
            <w:r w:rsidR="001E19C6" w:rsidRPr="0053784B">
              <w:rPr>
                <w:rFonts w:asciiTheme="minorHAnsi" w:hAnsiTheme="minorHAnsi" w:cstheme="minorHAnsi"/>
                <w:sz w:val="22"/>
                <w:szCs w:val="22"/>
              </w:rPr>
              <w:t>emsil ve ilzama yetkili kiş</w:t>
            </w:r>
            <w:r w:rsidRPr="0053784B">
              <w:rPr>
                <w:rFonts w:asciiTheme="minorHAnsi" w:hAnsiTheme="minorHAnsi" w:cstheme="minorHAnsi"/>
                <w:sz w:val="22"/>
                <w:szCs w:val="22"/>
              </w:rPr>
              <w:t>i/kişilerin isimler</w:t>
            </w:r>
            <w:r w:rsidR="001E19C6" w:rsidRPr="0053784B">
              <w:rPr>
                <w:rFonts w:asciiTheme="minorHAnsi" w:hAnsiTheme="minorHAnsi" w:cstheme="minorHAnsi"/>
                <w:sz w:val="22"/>
                <w:szCs w:val="22"/>
              </w:rPr>
              <w:t xml:space="preserve">ini ve imzalarını gösteren </w:t>
            </w:r>
            <w:r w:rsidR="00F825ED" w:rsidRPr="0053784B">
              <w:rPr>
                <w:rFonts w:asciiTheme="minorHAnsi" w:hAnsiTheme="minorHAnsi" w:cstheme="minorHAnsi"/>
                <w:sz w:val="22"/>
                <w:szCs w:val="22"/>
              </w:rPr>
              <w:t xml:space="preserve">noter onaylı </w:t>
            </w:r>
            <w:r w:rsidR="001E19C6" w:rsidRPr="0053784B">
              <w:rPr>
                <w:rFonts w:asciiTheme="minorHAnsi" w:hAnsiTheme="minorHAnsi" w:cstheme="minorHAnsi"/>
                <w:sz w:val="22"/>
                <w:szCs w:val="22"/>
              </w:rPr>
              <w:t xml:space="preserve">imza sirküleri </w:t>
            </w:r>
            <w:r w:rsidR="002F263C" w:rsidRPr="0053784B">
              <w:rPr>
                <w:rFonts w:asciiTheme="minorHAnsi" w:hAnsiTheme="minorHAnsi" w:cstheme="minorHAnsi"/>
                <w:sz w:val="22"/>
                <w:szCs w:val="22"/>
              </w:rPr>
              <w:t>sunulmalıdır.</w:t>
            </w:r>
          </w:p>
          <w:p w14:paraId="6C0C3CE3" w14:textId="142A83C6" w:rsidR="00711F41" w:rsidRPr="0053784B" w:rsidRDefault="00711F41" w:rsidP="002426B6">
            <w:pPr>
              <w:pStyle w:val="Default"/>
              <w:numPr>
                <w:ilvl w:val="0"/>
                <w:numId w:val="17"/>
              </w:numPr>
              <w:spacing w:line="276" w:lineRule="auto"/>
              <w:jc w:val="both"/>
              <w:rPr>
                <w:rFonts w:asciiTheme="minorHAnsi" w:hAnsiTheme="minorHAnsi" w:cstheme="minorHAnsi"/>
                <w:sz w:val="22"/>
                <w:szCs w:val="22"/>
              </w:rPr>
            </w:pPr>
            <w:r w:rsidRPr="0053784B">
              <w:rPr>
                <w:rFonts w:asciiTheme="minorHAnsi" w:hAnsiTheme="minorHAnsi" w:cstheme="minorHAnsi"/>
                <w:sz w:val="22"/>
                <w:szCs w:val="22"/>
              </w:rPr>
              <w:t>Kamu &amp; vakıf üniversiteleri bu belgelerin sunulmasından muaftır.</w:t>
            </w:r>
          </w:p>
        </w:tc>
        <w:tc>
          <w:tcPr>
            <w:tcW w:w="1554" w:type="dxa"/>
          </w:tcPr>
          <w:p w14:paraId="6F0D1A72" w14:textId="77777777" w:rsidR="001E19C6" w:rsidRPr="0053784B" w:rsidRDefault="001E19C6" w:rsidP="002426B6">
            <w:pPr>
              <w:spacing w:line="276" w:lineRule="auto"/>
              <w:jc w:val="both"/>
              <w:rPr>
                <w:rFonts w:cstheme="minorHAnsi"/>
                <w:color w:val="000000"/>
              </w:rPr>
            </w:pPr>
            <w:r w:rsidRPr="0053784B">
              <w:rPr>
                <w:rFonts w:cstheme="minorHAnsi"/>
                <w:color w:val="000000"/>
              </w:rPr>
              <w:t>Başvuru Sahibi</w:t>
            </w:r>
          </w:p>
          <w:p w14:paraId="2C88B4CC" w14:textId="64BC77A8" w:rsidR="00D97EE3" w:rsidRPr="0053784B" w:rsidRDefault="001E19C6" w:rsidP="002426B6">
            <w:pPr>
              <w:spacing w:line="276" w:lineRule="auto"/>
              <w:jc w:val="both"/>
              <w:rPr>
                <w:rFonts w:cstheme="minorHAnsi"/>
                <w:color w:val="000000"/>
              </w:rPr>
            </w:pPr>
            <w:r w:rsidRPr="0053784B">
              <w:rPr>
                <w:rFonts w:cstheme="minorHAnsi"/>
                <w:color w:val="000000"/>
              </w:rPr>
              <w:t>Proje Ortakları</w:t>
            </w:r>
          </w:p>
        </w:tc>
      </w:tr>
      <w:tr w:rsidR="00D97EE3" w:rsidRPr="0053784B" w14:paraId="2284557D" w14:textId="77777777" w:rsidTr="00D97EE3">
        <w:tc>
          <w:tcPr>
            <w:tcW w:w="3020" w:type="dxa"/>
          </w:tcPr>
          <w:p w14:paraId="49FCACAA" w14:textId="77777777" w:rsidR="000512CC" w:rsidRPr="0053784B" w:rsidRDefault="000512CC" w:rsidP="002426B6">
            <w:pPr>
              <w:pStyle w:val="Default"/>
              <w:spacing w:line="276" w:lineRule="auto"/>
              <w:jc w:val="both"/>
              <w:rPr>
                <w:rFonts w:asciiTheme="minorHAnsi" w:hAnsiTheme="minorHAnsi" w:cstheme="minorHAnsi"/>
                <w:sz w:val="22"/>
                <w:szCs w:val="22"/>
              </w:rPr>
            </w:pPr>
            <w:r w:rsidRPr="0053784B">
              <w:rPr>
                <w:rFonts w:asciiTheme="minorHAnsi" w:hAnsiTheme="minorHAnsi" w:cstheme="minorHAnsi"/>
                <w:sz w:val="22"/>
                <w:szCs w:val="22"/>
              </w:rPr>
              <w:t xml:space="preserve">Kurumsal ve Mali Kapasiteyi Gösteren Belgeler </w:t>
            </w:r>
          </w:p>
          <w:p w14:paraId="1794A2AF" w14:textId="77777777" w:rsidR="00D97EE3" w:rsidRPr="0053784B" w:rsidRDefault="00D97EE3" w:rsidP="002426B6">
            <w:pPr>
              <w:spacing w:line="276" w:lineRule="auto"/>
              <w:jc w:val="both"/>
              <w:rPr>
                <w:rFonts w:cstheme="minorHAnsi"/>
              </w:rPr>
            </w:pPr>
          </w:p>
        </w:tc>
        <w:tc>
          <w:tcPr>
            <w:tcW w:w="4488" w:type="dxa"/>
          </w:tcPr>
          <w:p w14:paraId="5F18A71E" w14:textId="4DB46687" w:rsidR="000512CC" w:rsidRPr="0053784B" w:rsidRDefault="0043433B" w:rsidP="002426B6">
            <w:pPr>
              <w:pStyle w:val="Default"/>
              <w:numPr>
                <w:ilvl w:val="0"/>
                <w:numId w:val="17"/>
              </w:numPr>
              <w:spacing w:line="276" w:lineRule="auto"/>
              <w:jc w:val="both"/>
              <w:rPr>
                <w:rFonts w:asciiTheme="minorHAnsi" w:hAnsiTheme="minorHAnsi" w:cstheme="minorHAnsi"/>
                <w:sz w:val="22"/>
                <w:szCs w:val="22"/>
              </w:rPr>
            </w:pPr>
            <w:r w:rsidRPr="0053784B">
              <w:rPr>
                <w:rFonts w:asciiTheme="minorHAnsi" w:hAnsiTheme="minorHAnsi" w:cstheme="minorHAnsi"/>
                <w:sz w:val="22"/>
                <w:szCs w:val="22"/>
              </w:rPr>
              <w:t>Dernekler ve vakıflar ile şubeleri s</w:t>
            </w:r>
            <w:r w:rsidR="002F263C" w:rsidRPr="0053784B">
              <w:rPr>
                <w:rFonts w:asciiTheme="minorHAnsi" w:hAnsiTheme="minorHAnsi" w:cstheme="minorHAnsi"/>
                <w:sz w:val="22"/>
                <w:szCs w:val="22"/>
              </w:rPr>
              <w:t>on 3</w:t>
            </w:r>
            <w:r w:rsidR="000512CC" w:rsidRPr="0053784B">
              <w:rPr>
                <w:rFonts w:asciiTheme="minorHAnsi" w:hAnsiTheme="minorHAnsi" w:cstheme="minorHAnsi"/>
                <w:sz w:val="22"/>
                <w:szCs w:val="22"/>
              </w:rPr>
              <w:t xml:space="preserve"> yıla ilişkin yeminli mali müşavir (YMM) veya serbest muhasebeci mali müşavir (SMMM) tarafından onay</w:t>
            </w:r>
            <w:r w:rsidRPr="0053784B">
              <w:rPr>
                <w:rFonts w:asciiTheme="minorHAnsi" w:hAnsiTheme="minorHAnsi" w:cstheme="minorHAnsi"/>
                <w:sz w:val="22"/>
                <w:szCs w:val="22"/>
              </w:rPr>
              <w:t>lanmış bilanço ve gelir tablosunu sunmalıdır.</w:t>
            </w:r>
          </w:p>
          <w:p w14:paraId="3C31C567" w14:textId="10A91108" w:rsidR="00D97EE3" w:rsidRPr="0053784B" w:rsidRDefault="003813F7" w:rsidP="002426B6">
            <w:pPr>
              <w:pStyle w:val="Default"/>
              <w:numPr>
                <w:ilvl w:val="0"/>
                <w:numId w:val="17"/>
              </w:numPr>
              <w:spacing w:line="276" w:lineRule="auto"/>
              <w:jc w:val="both"/>
              <w:rPr>
                <w:rFonts w:asciiTheme="minorHAnsi" w:hAnsiTheme="minorHAnsi" w:cstheme="minorHAnsi"/>
                <w:sz w:val="22"/>
                <w:szCs w:val="22"/>
              </w:rPr>
            </w:pPr>
            <w:r w:rsidRPr="0053784B">
              <w:rPr>
                <w:rFonts w:asciiTheme="minorHAnsi" w:hAnsiTheme="minorHAnsi" w:cstheme="minorHAnsi"/>
                <w:sz w:val="22"/>
                <w:szCs w:val="22"/>
              </w:rPr>
              <w:t>Kamu &amp; va</w:t>
            </w:r>
            <w:r w:rsidR="007F6124" w:rsidRPr="0053784B">
              <w:rPr>
                <w:rFonts w:asciiTheme="minorHAnsi" w:hAnsiTheme="minorHAnsi" w:cstheme="minorHAnsi"/>
                <w:sz w:val="22"/>
                <w:szCs w:val="22"/>
              </w:rPr>
              <w:t>kıf üniversiteleri bu belgelerin sunulmasından muaftır.</w:t>
            </w:r>
          </w:p>
        </w:tc>
        <w:tc>
          <w:tcPr>
            <w:tcW w:w="1554" w:type="dxa"/>
          </w:tcPr>
          <w:p w14:paraId="5FFBD16C" w14:textId="77777777" w:rsidR="00EA62DD" w:rsidRPr="0053784B" w:rsidRDefault="00EA62DD" w:rsidP="002426B6">
            <w:pPr>
              <w:spacing w:line="276" w:lineRule="auto"/>
              <w:jc w:val="both"/>
              <w:rPr>
                <w:rFonts w:cstheme="minorHAnsi"/>
                <w:color w:val="000000"/>
              </w:rPr>
            </w:pPr>
            <w:r w:rsidRPr="0053784B">
              <w:rPr>
                <w:rFonts w:cstheme="minorHAnsi"/>
                <w:color w:val="000000"/>
              </w:rPr>
              <w:t>Başvuru Sahibi</w:t>
            </w:r>
          </w:p>
          <w:p w14:paraId="5C6ED23D" w14:textId="1E814937" w:rsidR="00D97EE3" w:rsidRPr="0053784B" w:rsidRDefault="00D97EE3" w:rsidP="002426B6">
            <w:pPr>
              <w:spacing w:line="276" w:lineRule="auto"/>
              <w:jc w:val="both"/>
              <w:rPr>
                <w:rFonts w:cstheme="minorHAnsi"/>
              </w:rPr>
            </w:pPr>
          </w:p>
        </w:tc>
      </w:tr>
      <w:tr w:rsidR="00594275" w:rsidRPr="0053784B" w14:paraId="31B6D0CC" w14:textId="77777777" w:rsidTr="00D97EE3">
        <w:tc>
          <w:tcPr>
            <w:tcW w:w="3020" w:type="dxa"/>
          </w:tcPr>
          <w:p w14:paraId="34FB4929" w14:textId="4E77FA02" w:rsidR="00594275" w:rsidRPr="0053784B" w:rsidRDefault="00594275" w:rsidP="002426B6">
            <w:pPr>
              <w:pStyle w:val="Default"/>
              <w:spacing w:line="276" w:lineRule="auto"/>
              <w:jc w:val="both"/>
              <w:rPr>
                <w:rFonts w:asciiTheme="minorHAnsi" w:hAnsiTheme="minorHAnsi" w:cstheme="minorHAnsi"/>
                <w:sz w:val="22"/>
                <w:szCs w:val="22"/>
              </w:rPr>
            </w:pPr>
            <w:r w:rsidRPr="0053784B">
              <w:rPr>
                <w:rFonts w:asciiTheme="minorHAnsi" w:hAnsiTheme="minorHAnsi" w:cstheme="minorHAnsi"/>
                <w:sz w:val="22"/>
                <w:szCs w:val="22"/>
              </w:rPr>
              <w:t xml:space="preserve">İzinler </w:t>
            </w:r>
          </w:p>
        </w:tc>
        <w:tc>
          <w:tcPr>
            <w:tcW w:w="4488" w:type="dxa"/>
          </w:tcPr>
          <w:p w14:paraId="273282D6" w14:textId="0CA3B068" w:rsidR="00594275" w:rsidRPr="0053784B" w:rsidRDefault="00271565" w:rsidP="002426B6">
            <w:pPr>
              <w:pStyle w:val="Default"/>
              <w:numPr>
                <w:ilvl w:val="0"/>
                <w:numId w:val="17"/>
              </w:numPr>
              <w:spacing w:line="276" w:lineRule="auto"/>
              <w:jc w:val="both"/>
              <w:rPr>
                <w:rFonts w:asciiTheme="minorHAnsi" w:hAnsiTheme="minorHAnsi" w:cstheme="minorHAnsi"/>
                <w:sz w:val="22"/>
                <w:szCs w:val="22"/>
              </w:rPr>
            </w:pPr>
            <w:r w:rsidRPr="0053784B">
              <w:rPr>
                <w:rFonts w:asciiTheme="minorHAnsi" w:hAnsiTheme="minorHAnsi" w:cstheme="minorHAnsi"/>
                <w:sz w:val="22"/>
                <w:szCs w:val="22"/>
              </w:rPr>
              <w:t>Projenin uygulanması için mevzuat gereğince ilgili makamlardan alınması gerekli olan her türlü izin, ruhsat, yetki belgesi, lisans gibi belgeler</w:t>
            </w:r>
          </w:p>
        </w:tc>
        <w:tc>
          <w:tcPr>
            <w:tcW w:w="1554" w:type="dxa"/>
          </w:tcPr>
          <w:p w14:paraId="183B578A" w14:textId="77777777" w:rsidR="00271565" w:rsidRPr="0053784B" w:rsidRDefault="00271565" w:rsidP="002426B6">
            <w:pPr>
              <w:spacing w:line="276" w:lineRule="auto"/>
              <w:jc w:val="both"/>
              <w:rPr>
                <w:rFonts w:cstheme="minorHAnsi"/>
                <w:color w:val="000000"/>
              </w:rPr>
            </w:pPr>
            <w:r w:rsidRPr="0053784B">
              <w:rPr>
                <w:rFonts w:cstheme="minorHAnsi"/>
                <w:color w:val="000000"/>
              </w:rPr>
              <w:t>Başvuru Sahibi</w:t>
            </w:r>
          </w:p>
          <w:p w14:paraId="57D21685" w14:textId="77777777" w:rsidR="00594275" w:rsidRPr="0053784B" w:rsidRDefault="00594275" w:rsidP="002426B6">
            <w:pPr>
              <w:spacing w:line="276" w:lineRule="auto"/>
              <w:jc w:val="both"/>
              <w:rPr>
                <w:rFonts w:cstheme="minorHAnsi"/>
                <w:color w:val="000000"/>
              </w:rPr>
            </w:pPr>
          </w:p>
        </w:tc>
      </w:tr>
      <w:tr w:rsidR="00EA62DD" w:rsidRPr="0053784B" w14:paraId="69C5EBEA" w14:textId="77777777" w:rsidTr="00D97EE3">
        <w:tc>
          <w:tcPr>
            <w:tcW w:w="3020" w:type="dxa"/>
          </w:tcPr>
          <w:p w14:paraId="05460219" w14:textId="69CB1C5F" w:rsidR="00EA62DD" w:rsidRPr="0053784B" w:rsidRDefault="00EA62DD" w:rsidP="002426B6">
            <w:pPr>
              <w:pStyle w:val="Default"/>
              <w:spacing w:line="276" w:lineRule="auto"/>
              <w:jc w:val="both"/>
              <w:rPr>
                <w:rFonts w:asciiTheme="minorHAnsi" w:hAnsiTheme="minorHAnsi" w:cstheme="minorHAnsi"/>
                <w:sz w:val="22"/>
                <w:szCs w:val="22"/>
              </w:rPr>
            </w:pPr>
            <w:r w:rsidRPr="0053784B">
              <w:rPr>
                <w:rFonts w:asciiTheme="minorHAnsi" w:hAnsiTheme="minorHAnsi" w:cstheme="minorHAnsi"/>
                <w:sz w:val="22"/>
                <w:szCs w:val="22"/>
              </w:rPr>
              <w:t xml:space="preserve">Bütçeyi Destekleyici Belgeler </w:t>
            </w:r>
          </w:p>
          <w:p w14:paraId="110297EA" w14:textId="77777777" w:rsidR="00EA62DD" w:rsidRPr="0053784B" w:rsidRDefault="00EA62DD" w:rsidP="002426B6">
            <w:pPr>
              <w:pStyle w:val="Default"/>
              <w:spacing w:line="276" w:lineRule="auto"/>
              <w:jc w:val="both"/>
              <w:rPr>
                <w:rFonts w:asciiTheme="minorHAnsi" w:hAnsiTheme="minorHAnsi" w:cstheme="minorHAnsi"/>
                <w:sz w:val="22"/>
                <w:szCs w:val="22"/>
              </w:rPr>
            </w:pPr>
          </w:p>
        </w:tc>
        <w:tc>
          <w:tcPr>
            <w:tcW w:w="4488" w:type="dxa"/>
          </w:tcPr>
          <w:p w14:paraId="133FC236" w14:textId="77777777" w:rsidR="006E347B" w:rsidRPr="0053784B" w:rsidRDefault="00EA62DD" w:rsidP="002426B6">
            <w:pPr>
              <w:pStyle w:val="Default"/>
              <w:numPr>
                <w:ilvl w:val="0"/>
                <w:numId w:val="18"/>
              </w:numPr>
              <w:spacing w:line="276" w:lineRule="auto"/>
              <w:jc w:val="both"/>
              <w:rPr>
                <w:rFonts w:asciiTheme="minorHAnsi" w:hAnsiTheme="minorHAnsi" w:cstheme="minorHAnsi"/>
                <w:sz w:val="22"/>
                <w:szCs w:val="22"/>
              </w:rPr>
            </w:pPr>
            <w:r w:rsidRPr="0053784B">
              <w:rPr>
                <w:rFonts w:asciiTheme="minorHAnsi" w:hAnsiTheme="minorHAnsi" w:cstheme="minorHAnsi"/>
                <w:sz w:val="22"/>
                <w:szCs w:val="22"/>
              </w:rPr>
              <w:t xml:space="preserve">Teknik Şartname: Talep edilen makine-ekipmanın ya da hizmetin genel özellikleri ile gereksinimlerin belirtildiği </w:t>
            </w:r>
            <w:r w:rsidR="006E347B" w:rsidRPr="0053784B">
              <w:rPr>
                <w:rFonts w:asciiTheme="minorHAnsi" w:hAnsiTheme="minorHAnsi" w:cstheme="minorHAnsi"/>
                <w:sz w:val="22"/>
                <w:szCs w:val="22"/>
              </w:rPr>
              <w:t>başvuru s</w:t>
            </w:r>
            <w:r w:rsidRPr="0053784B">
              <w:rPr>
                <w:rFonts w:asciiTheme="minorHAnsi" w:hAnsiTheme="minorHAnsi" w:cstheme="minorHAnsi"/>
                <w:sz w:val="22"/>
                <w:szCs w:val="22"/>
              </w:rPr>
              <w:t xml:space="preserve">ahibi tarafından imzalanmış teknik şartname </w:t>
            </w:r>
            <w:r w:rsidRPr="0053784B">
              <w:rPr>
                <w:rFonts w:asciiTheme="minorHAnsi" w:hAnsiTheme="minorHAnsi" w:cstheme="minorHAnsi"/>
                <w:sz w:val="22"/>
                <w:szCs w:val="22"/>
              </w:rPr>
              <w:lastRenderedPageBreak/>
              <w:t>(Toplam maliyeti 20.000 TL ve üstü alı</w:t>
            </w:r>
            <w:r w:rsidR="006E347B" w:rsidRPr="0053784B">
              <w:rPr>
                <w:rFonts w:asciiTheme="minorHAnsi" w:hAnsiTheme="minorHAnsi" w:cstheme="minorHAnsi"/>
                <w:sz w:val="22"/>
                <w:szCs w:val="22"/>
              </w:rPr>
              <w:t>mlar için)</w:t>
            </w:r>
          </w:p>
          <w:p w14:paraId="69903840" w14:textId="77777777" w:rsidR="00C64E43" w:rsidRPr="0053784B" w:rsidRDefault="00C64E43" w:rsidP="002426B6">
            <w:pPr>
              <w:pStyle w:val="Default"/>
              <w:numPr>
                <w:ilvl w:val="0"/>
                <w:numId w:val="18"/>
              </w:numPr>
              <w:spacing w:line="276" w:lineRule="auto"/>
              <w:jc w:val="both"/>
              <w:rPr>
                <w:rFonts w:asciiTheme="minorHAnsi" w:hAnsiTheme="minorHAnsi" w:cstheme="minorHAnsi"/>
                <w:sz w:val="22"/>
                <w:szCs w:val="22"/>
              </w:rPr>
            </w:pPr>
            <w:r w:rsidRPr="0053784B">
              <w:rPr>
                <w:rFonts w:asciiTheme="minorHAnsi" w:hAnsiTheme="minorHAnsi" w:cstheme="minorHAnsi"/>
                <w:sz w:val="22"/>
                <w:szCs w:val="22"/>
              </w:rPr>
              <w:t>Fiyat T</w:t>
            </w:r>
            <w:r w:rsidR="006E347B" w:rsidRPr="0053784B">
              <w:rPr>
                <w:rFonts w:asciiTheme="minorHAnsi" w:hAnsiTheme="minorHAnsi" w:cstheme="minorHAnsi"/>
                <w:sz w:val="22"/>
                <w:szCs w:val="22"/>
              </w:rPr>
              <w:t xml:space="preserve">eklifleri: Makine-ekipman ve hizmet alımlarına yönelik her bir bütçe kalemi için 3 proforma fatura veya teklif mektubu (Toplam maliyeti 20.000 TL ve üstü alımlar için) </w:t>
            </w:r>
          </w:p>
          <w:p w14:paraId="2B8AB7B0" w14:textId="1DF50F80" w:rsidR="00EA62DD" w:rsidRPr="0053784B" w:rsidRDefault="00C64E43" w:rsidP="002426B6">
            <w:pPr>
              <w:pStyle w:val="Default"/>
              <w:numPr>
                <w:ilvl w:val="0"/>
                <w:numId w:val="18"/>
              </w:numPr>
              <w:spacing w:line="276" w:lineRule="auto"/>
              <w:jc w:val="both"/>
              <w:rPr>
                <w:rFonts w:asciiTheme="minorHAnsi" w:hAnsiTheme="minorHAnsi" w:cstheme="minorHAnsi"/>
                <w:sz w:val="22"/>
                <w:szCs w:val="22"/>
              </w:rPr>
            </w:pPr>
            <w:r w:rsidRPr="0053784B">
              <w:rPr>
                <w:rFonts w:asciiTheme="minorHAnsi" w:hAnsiTheme="minorHAnsi" w:cstheme="minorHAnsi"/>
                <w:sz w:val="22"/>
                <w:szCs w:val="22"/>
              </w:rPr>
              <w:t>Yapım İşi: Güncel birim fiyatlara ve pozlara göre hazırlanmış keşif özeti (malzeme/metraj ve keşif listesi) ve maliyet tahmini</w:t>
            </w:r>
          </w:p>
        </w:tc>
        <w:tc>
          <w:tcPr>
            <w:tcW w:w="1554" w:type="dxa"/>
          </w:tcPr>
          <w:p w14:paraId="3BBE66AF" w14:textId="77777777" w:rsidR="00A55627" w:rsidRPr="0053784B" w:rsidRDefault="00A55627" w:rsidP="002426B6">
            <w:pPr>
              <w:spacing w:line="276" w:lineRule="auto"/>
              <w:jc w:val="both"/>
              <w:rPr>
                <w:rFonts w:cstheme="minorHAnsi"/>
                <w:color w:val="000000"/>
              </w:rPr>
            </w:pPr>
            <w:r w:rsidRPr="0053784B">
              <w:rPr>
                <w:rFonts w:cstheme="minorHAnsi"/>
                <w:color w:val="000000"/>
              </w:rPr>
              <w:lastRenderedPageBreak/>
              <w:t>Başvuru Sahibi</w:t>
            </w:r>
          </w:p>
          <w:p w14:paraId="03B59FF3" w14:textId="77777777" w:rsidR="00EA62DD" w:rsidRPr="0053784B" w:rsidRDefault="00EA62DD" w:rsidP="002426B6">
            <w:pPr>
              <w:spacing w:line="276" w:lineRule="auto"/>
              <w:jc w:val="both"/>
              <w:rPr>
                <w:rFonts w:cstheme="minorHAnsi"/>
              </w:rPr>
            </w:pPr>
          </w:p>
        </w:tc>
      </w:tr>
      <w:tr w:rsidR="00594275" w:rsidRPr="0053784B" w14:paraId="5BA42F6C" w14:textId="77777777" w:rsidTr="00D97EE3">
        <w:tc>
          <w:tcPr>
            <w:tcW w:w="3020" w:type="dxa"/>
          </w:tcPr>
          <w:p w14:paraId="1FEEEE8C" w14:textId="11FD0AD4" w:rsidR="00594275" w:rsidRPr="0053784B" w:rsidRDefault="00594275" w:rsidP="002426B6">
            <w:pPr>
              <w:pStyle w:val="Default"/>
              <w:spacing w:line="276" w:lineRule="auto"/>
              <w:jc w:val="both"/>
              <w:rPr>
                <w:rFonts w:asciiTheme="minorHAnsi" w:hAnsiTheme="minorHAnsi" w:cstheme="minorHAnsi"/>
                <w:sz w:val="22"/>
                <w:szCs w:val="22"/>
              </w:rPr>
            </w:pPr>
            <w:r w:rsidRPr="0053784B">
              <w:rPr>
                <w:rFonts w:asciiTheme="minorHAnsi" w:hAnsiTheme="minorHAnsi" w:cstheme="minorHAnsi"/>
                <w:sz w:val="22"/>
                <w:szCs w:val="22"/>
              </w:rPr>
              <w:t xml:space="preserve">Yapım İşi İçeren Projelere Özel Belgeler </w:t>
            </w:r>
          </w:p>
        </w:tc>
        <w:tc>
          <w:tcPr>
            <w:tcW w:w="4488" w:type="dxa"/>
          </w:tcPr>
          <w:tbl>
            <w:tblPr>
              <w:tblW w:w="0" w:type="auto"/>
              <w:tblBorders>
                <w:top w:val="nil"/>
                <w:left w:val="nil"/>
                <w:bottom w:val="nil"/>
                <w:right w:val="nil"/>
              </w:tblBorders>
              <w:tblLook w:val="0000" w:firstRow="0" w:lastRow="0" w:firstColumn="0" w:lastColumn="0" w:noHBand="0" w:noVBand="0"/>
            </w:tblPr>
            <w:tblGrid>
              <w:gridCol w:w="4272"/>
            </w:tblGrid>
            <w:tr w:rsidR="00271565" w:rsidRPr="0053784B" w14:paraId="5F7E57B9" w14:textId="77777777">
              <w:trPr>
                <w:trHeight w:val="222"/>
              </w:trPr>
              <w:tc>
                <w:tcPr>
                  <w:tcW w:w="0" w:type="auto"/>
                </w:tcPr>
                <w:p w14:paraId="7742FA04" w14:textId="77777777" w:rsidR="00271565" w:rsidRPr="0053784B" w:rsidRDefault="00271565" w:rsidP="002426B6">
                  <w:pPr>
                    <w:pStyle w:val="ListeParagraf"/>
                    <w:numPr>
                      <w:ilvl w:val="0"/>
                      <w:numId w:val="19"/>
                    </w:numPr>
                    <w:autoSpaceDE w:val="0"/>
                    <w:autoSpaceDN w:val="0"/>
                    <w:adjustRightInd w:val="0"/>
                    <w:spacing w:after="0" w:line="276" w:lineRule="auto"/>
                    <w:jc w:val="both"/>
                    <w:rPr>
                      <w:rFonts w:cstheme="minorHAnsi"/>
                      <w:color w:val="000000"/>
                    </w:rPr>
                  </w:pPr>
                  <w:r w:rsidRPr="0053784B">
                    <w:rPr>
                      <w:rFonts w:cstheme="minorHAnsi"/>
                      <w:color w:val="000000"/>
                    </w:rPr>
                    <w:t xml:space="preserve">Proje faaliyetine konu olan arsa/arazi/binaların mülkiyet durumunu, tahsis veya kullanım hakkını gösterir belgeler </w:t>
                  </w:r>
                </w:p>
              </w:tc>
            </w:tr>
            <w:tr w:rsidR="00271565" w:rsidRPr="0053784B" w14:paraId="2AC2F4BC" w14:textId="77777777">
              <w:trPr>
                <w:trHeight w:val="221"/>
              </w:trPr>
              <w:tc>
                <w:tcPr>
                  <w:tcW w:w="0" w:type="auto"/>
                </w:tcPr>
                <w:p w14:paraId="0CF8402F" w14:textId="77777777" w:rsidR="00271565" w:rsidRPr="0053784B" w:rsidRDefault="00271565" w:rsidP="002426B6">
                  <w:pPr>
                    <w:pStyle w:val="ListeParagraf"/>
                    <w:numPr>
                      <w:ilvl w:val="0"/>
                      <w:numId w:val="19"/>
                    </w:numPr>
                    <w:autoSpaceDE w:val="0"/>
                    <w:autoSpaceDN w:val="0"/>
                    <w:adjustRightInd w:val="0"/>
                    <w:spacing w:after="0" w:line="276" w:lineRule="auto"/>
                    <w:jc w:val="both"/>
                    <w:rPr>
                      <w:rFonts w:cstheme="minorHAnsi"/>
                      <w:color w:val="000000"/>
                    </w:rPr>
                  </w:pPr>
                  <w:r w:rsidRPr="0053784B">
                    <w:rPr>
                      <w:rFonts w:cstheme="minorHAnsi"/>
                      <w:color w:val="000000"/>
                    </w:rPr>
                    <w:t xml:space="preserve">Proje faaliyet alanının konumunu ve kapladığı alanı gösteren vaziyet planı (1/25000 - 1/5000 ölçekli haritalar eklenmelidir.) </w:t>
                  </w:r>
                </w:p>
              </w:tc>
            </w:tr>
            <w:tr w:rsidR="00271565" w:rsidRPr="0053784B" w14:paraId="1D0752E8" w14:textId="77777777">
              <w:trPr>
                <w:trHeight w:val="99"/>
              </w:trPr>
              <w:tc>
                <w:tcPr>
                  <w:tcW w:w="0" w:type="auto"/>
                </w:tcPr>
                <w:p w14:paraId="1433A9D7" w14:textId="77777777" w:rsidR="00271565" w:rsidRPr="0053784B" w:rsidRDefault="00271565" w:rsidP="002426B6">
                  <w:pPr>
                    <w:pStyle w:val="ListeParagraf"/>
                    <w:numPr>
                      <w:ilvl w:val="0"/>
                      <w:numId w:val="19"/>
                    </w:numPr>
                    <w:autoSpaceDE w:val="0"/>
                    <w:autoSpaceDN w:val="0"/>
                    <w:adjustRightInd w:val="0"/>
                    <w:spacing w:after="0" w:line="276" w:lineRule="auto"/>
                    <w:jc w:val="both"/>
                    <w:rPr>
                      <w:rFonts w:cstheme="minorHAnsi"/>
                      <w:color w:val="000000"/>
                    </w:rPr>
                  </w:pPr>
                  <w:r w:rsidRPr="0053784B">
                    <w:rPr>
                      <w:rFonts w:cstheme="minorHAnsi"/>
                      <w:color w:val="000000"/>
                    </w:rPr>
                    <w:t xml:space="preserve">Uygulama Projeleri (müellif imzalı teknik çizimler, tasarım ve planlar) </w:t>
                  </w:r>
                </w:p>
              </w:tc>
            </w:tr>
            <w:tr w:rsidR="00271565" w:rsidRPr="0053784B" w14:paraId="69C2A578" w14:textId="77777777">
              <w:trPr>
                <w:trHeight w:val="220"/>
              </w:trPr>
              <w:tc>
                <w:tcPr>
                  <w:tcW w:w="0" w:type="auto"/>
                </w:tcPr>
                <w:p w14:paraId="3D0451CB" w14:textId="2332BA85" w:rsidR="00271565" w:rsidRPr="0053784B" w:rsidRDefault="00271565" w:rsidP="002426B6">
                  <w:pPr>
                    <w:pStyle w:val="ListeParagraf"/>
                    <w:numPr>
                      <w:ilvl w:val="0"/>
                      <w:numId w:val="19"/>
                    </w:numPr>
                    <w:autoSpaceDE w:val="0"/>
                    <w:autoSpaceDN w:val="0"/>
                    <w:adjustRightInd w:val="0"/>
                    <w:spacing w:after="0" w:line="276" w:lineRule="auto"/>
                    <w:jc w:val="both"/>
                    <w:rPr>
                      <w:rFonts w:cstheme="minorHAnsi"/>
                      <w:color w:val="000000"/>
                    </w:rPr>
                  </w:pPr>
                  <w:r w:rsidRPr="0053784B">
                    <w:rPr>
                      <w:rFonts w:cstheme="minorHAnsi"/>
                      <w:color w:val="000000"/>
                    </w:rPr>
                    <w:t>Yapım işi için gerekliys</w:t>
                  </w:r>
                  <w:r w:rsidR="00CC23F5" w:rsidRPr="0053784B">
                    <w:rPr>
                      <w:rFonts w:cstheme="minorHAnsi"/>
                      <w:color w:val="000000"/>
                    </w:rPr>
                    <w:t>e diğer ruhsat ve izinler (Ör: Z</w:t>
                  </w:r>
                  <w:r w:rsidRPr="0053784B">
                    <w:rPr>
                      <w:rFonts w:cstheme="minorHAnsi"/>
                      <w:color w:val="000000"/>
                    </w:rPr>
                    <w:t xml:space="preserve">emin etüdü, inşaat ruhsatı, yapı kullanma izin belgesi vb.) </w:t>
                  </w:r>
                </w:p>
              </w:tc>
            </w:tr>
          </w:tbl>
          <w:p w14:paraId="2C423831" w14:textId="77777777" w:rsidR="00594275" w:rsidRPr="0053784B" w:rsidRDefault="00594275" w:rsidP="002426B6">
            <w:pPr>
              <w:pStyle w:val="Default"/>
              <w:spacing w:line="276" w:lineRule="auto"/>
              <w:jc w:val="both"/>
              <w:rPr>
                <w:rFonts w:asciiTheme="minorHAnsi" w:hAnsiTheme="minorHAnsi" w:cstheme="minorHAnsi"/>
                <w:sz w:val="22"/>
                <w:szCs w:val="22"/>
              </w:rPr>
            </w:pPr>
          </w:p>
        </w:tc>
        <w:tc>
          <w:tcPr>
            <w:tcW w:w="1554" w:type="dxa"/>
          </w:tcPr>
          <w:p w14:paraId="037286A6" w14:textId="37A38D28" w:rsidR="00594275" w:rsidRPr="0053784B" w:rsidRDefault="00CC23F5" w:rsidP="002426B6">
            <w:pPr>
              <w:spacing w:line="276" w:lineRule="auto"/>
              <w:jc w:val="both"/>
              <w:rPr>
                <w:rFonts w:cstheme="minorHAnsi"/>
                <w:color w:val="000000"/>
              </w:rPr>
            </w:pPr>
            <w:r w:rsidRPr="0053784B">
              <w:rPr>
                <w:rFonts w:cstheme="minorHAnsi"/>
                <w:color w:val="000000"/>
              </w:rPr>
              <w:t>Başvuru Sahibi</w:t>
            </w:r>
          </w:p>
        </w:tc>
      </w:tr>
    </w:tbl>
    <w:p w14:paraId="4F3340A5" w14:textId="77777777" w:rsidR="00DA1892" w:rsidRPr="0053784B" w:rsidRDefault="00DA1892" w:rsidP="002426B6">
      <w:pPr>
        <w:spacing w:after="0" w:line="276" w:lineRule="auto"/>
        <w:jc w:val="both"/>
        <w:rPr>
          <w:rFonts w:cstheme="minorHAnsi"/>
        </w:rPr>
      </w:pPr>
    </w:p>
    <w:p w14:paraId="49DB0544" w14:textId="2799D1E5" w:rsidR="00EE417D" w:rsidRPr="0053784B" w:rsidRDefault="00B158D1" w:rsidP="002518DB">
      <w:pPr>
        <w:pStyle w:val="Balk2"/>
        <w:spacing w:before="120" w:after="120" w:line="276" w:lineRule="auto"/>
        <w:jc w:val="both"/>
        <w:rPr>
          <w:rFonts w:asciiTheme="minorHAnsi" w:hAnsiTheme="minorHAnsi" w:cstheme="minorHAnsi"/>
          <w:b/>
        </w:rPr>
      </w:pPr>
      <w:bookmarkStart w:id="27" w:name="_Toc141167218"/>
      <w:r>
        <w:rPr>
          <w:rFonts w:asciiTheme="minorHAnsi" w:hAnsiTheme="minorHAnsi" w:cstheme="minorHAnsi"/>
          <w:b/>
        </w:rPr>
        <w:t xml:space="preserve">5.3. </w:t>
      </w:r>
      <w:r w:rsidR="00E53969" w:rsidRPr="0053784B">
        <w:rPr>
          <w:rFonts w:asciiTheme="minorHAnsi" w:hAnsiTheme="minorHAnsi" w:cstheme="minorHAnsi"/>
          <w:b/>
        </w:rPr>
        <w:t>İlave Bilgi</w:t>
      </w:r>
      <w:bookmarkEnd w:id="27"/>
      <w:r w:rsidR="00E53969" w:rsidRPr="0053784B">
        <w:rPr>
          <w:rFonts w:asciiTheme="minorHAnsi" w:hAnsiTheme="minorHAnsi" w:cstheme="minorHAnsi"/>
          <w:b/>
        </w:rPr>
        <w:t xml:space="preserve"> </w:t>
      </w:r>
    </w:p>
    <w:p w14:paraId="68DDBCF8" w14:textId="285882F0" w:rsidR="00613210" w:rsidRDefault="00EE417D" w:rsidP="00613210">
      <w:pPr>
        <w:spacing w:before="120" w:after="120" w:line="276" w:lineRule="auto"/>
        <w:jc w:val="both"/>
        <w:rPr>
          <w:rFonts w:cstheme="minorHAnsi"/>
        </w:rPr>
      </w:pPr>
      <w:r w:rsidRPr="0053784B">
        <w:rPr>
          <w:rFonts w:cstheme="minorHAnsi"/>
        </w:rPr>
        <w:t>Sorular, proje tekliflerin</w:t>
      </w:r>
      <w:r w:rsidR="004B1F3B" w:rsidRPr="0053784B">
        <w:rPr>
          <w:rFonts w:cstheme="minorHAnsi"/>
        </w:rPr>
        <w:t>in</w:t>
      </w:r>
      <w:r w:rsidRPr="0053784B">
        <w:rPr>
          <w:rFonts w:cstheme="minorHAnsi"/>
        </w:rPr>
        <w:t xml:space="preserve"> alınması için belirlenen son başvuru tarihinin 15 gün öncesine kadar, teklif çağrısının adı ve sorunun kapsamı </w:t>
      </w:r>
      <w:r w:rsidR="004B1F3B" w:rsidRPr="0053784B">
        <w:rPr>
          <w:rFonts w:cstheme="minorHAnsi"/>
        </w:rPr>
        <w:t xml:space="preserve">konu alanında </w:t>
      </w:r>
      <w:r w:rsidRPr="0053784B">
        <w:rPr>
          <w:rFonts w:cstheme="minorHAnsi"/>
        </w:rPr>
        <w:t xml:space="preserve">açıkça belirtilmek suretiyle </w:t>
      </w:r>
      <w:hyperlink r:id="rId16" w:history="1">
        <w:r w:rsidR="00C96B72" w:rsidRPr="00526872">
          <w:rPr>
            <w:rStyle w:val="Kpr"/>
            <w:rFonts w:cstheme="minorHAnsi"/>
          </w:rPr>
          <w:t>tosep@kizilay.org.tr</w:t>
        </w:r>
      </w:hyperlink>
      <w:r w:rsidR="00C96B72">
        <w:rPr>
          <w:rFonts w:cstheme="minorHAnsi"/>
        </w:rPr>
        <w:t xml:space="preserve"> </w:t>
      </w:r>
      <w:r w:rsidRPr="0053784B">
        <w:rPr>
          <w:rFonts w:cstheme="minorHAnsi"/>
        </w:rPr>
        <w:t xml:space="preserve">e-posta adresine gönderilebilir. </w:t>
      </w:r>
    </w:p>
    <w:p w14:paraId="40AA9280" w14:textId="0E27F351" w:rsidR="004B1F3B" w:rsidRPr="00613210" w:rsidRDefault="004B1F3B" w:rsidP="00613210">
      <w:pPr>
        <w:spacing w:before="120" w:after="120" w:line="276" w:lineRule="auto"/>
        <w:jc w:val="both"/>
        <w:rPr>
          <w:rFonts w:cstheme="minorHAnsi"/>
          <w:b/>
        </w:rPr>
      </w:pPr>
      <w:r w:rsidRPr="00613210">
        <w:rPr>
          <w:rFonts w:cstheme="minorHAnsi"/>
          <w:b/>
        </w:rPr>
        <w:t xml:space="preserve">Bildirilen e-posta adresi dışında başka bir </w:t>
      </w:r>
      <w:r w:rsidR="00613210">
        <w:rPr>
          <w:rFonts w:cstheme="minorHAnsi"/>
          <w:b/>
        </w:rPr>
        <w:t xml:space="preserve">herhangi </w:t>
      </w:r>
      <w:r w:rsidRPr="00613210">
        <w:rPr>
          <w:rFonts w:cstheme="minorHAnsi"/>
          <w:b/>
        </w:rPr>
        <w:t xml:space="preserve">iletişim kanalı </w:t>
      </w:r>
      <w:r w:rsidR="00613210">
        <w:rPr>
          <w:rFonts w:cstheme="minorHAnsi"/>
          <w:b/>
        </w:rPr>
        <w:t xml:space="preserve">(Telefon, faks vb.) </w:t>
      </w:r>
      <w:r w:rsidRPr="00613210">
        <w:rPr>
          <w:rFonts w:cstheme="minorHAnsi"/>
          <w:b/>
        </w:rPr>
        <w:t xml:space="preserve">üzerinden gelen sorulara cevap </w:t>
      </w:r>
      <w:r w:rsidRPr="00613210">
        <w:rPr>
          <w:rFonts w:cstheme="minorHAnsi"/>
          <w:b/>
          <w:u w:val="single"/>
        </w:rPr>
        <w:t>verilmeyecektir</w:t>
      </w:r>
      <w:r w:rsidRPr="00613210">
        <w:rPr>
          <w:rFonts w:cstheme="minorHAnsi"/>
          <w:b/>
        </w:rPr>
        <w:t>.</w:t>
      </w:r>
    </w:p>
    <w:p w14:paraId="456A1098" w14:textId="6E58E902" w:rsidR="00EE417D" w:rsidRPr="0053784B" w:rsidRDefault="00EE417D" w:rsidP="00613210">
      <w:pPr>
        <w:spacing w:before="120" w:after="120" w:line="276" w:lineRule="auto"/>
        <w:jc w:val="both"/>
        <w:rPr>
          <w:rFonts w:cstheme="minorHAnsi"/>
        </w:rPr>
      </w:pPr>
      <w:r w:rsidRPr="0053784B">
        <w:rPr>
          <w:rFonts w:cstheme="minorHAnsi"/>
        </w:rPr>
        <w:t>Sorulara, başvuru teslim tarihinden en geç 10 gün öncesine kadar yanıt verilecektir. Belirtilen tarihten sonra gelen soruları</w:t>
      </w:r>
      <w:r w:rsidR="004B1F3B" w:rsidRPr="0053784B">
        <w:rPr>
          <w:rFonts w:cstheme="minorHAnsi"/>
        </w:rPr>
        <w:t xml:space="preserve"> </w:t>
      </w:r>
      <w:r w:rsidRPr="0053784B">
        <w:rPr>
          <w:rFonts w:cstheme="minorHAnsi"/>
        </w:rPr>
        <w:t xml:space="preserve">Sözleşme Makamı cevaplamakla yükümlü </w:t>
      </w:r>
      <w:r w:rsidRPr="00613210">
        <w:rPr>
          <w:rFonts w:cstheme="minorHAnsi"/>
          <w:u w:val="single"/>
        </w:rPr>
        <w:t>değildir</w:t>
      </w:r>
      <w:r w:rsidRPr="0053784B">
        <w:rPr>
          <w:rFonts w:cstheme="minorHAnsi"/>
        </w:rPr>
        <w:t xml:space="preserve">. </w:t>
      </w:r>
    </w:p>
    <w:p w14:paraId="7D81B783" w14:textId="4F55BEAB" w:rsidR="00613210" w:rsidRDefault="004B1F3B" w:rsidP="002426B6">
      <w:pPr>
        <w:spacing w:after="0" w:line="276" w:lineRule="auto"/>
        <w:jc w:val="both"/>
        <w:rPr>
          <w:rFonts w:cstheme="minorHAnsi"/>
        </w:rPr>
      </w:pPr>
      <w:r w:rsidRPr="0053784B">
        <w:rPr>
          <w:rFonts w:cstheme="minorHAnsi"/>
        </w:rPr>
        <w:t xml:space="preserve">Sorulara bireysel </w:t>
      </w:r>
      <w:r w:rsidR="00CD7008" w:rsidRPr="0053784B">
        <w:rPr>
          <w:rFonts w:cstheme="minorHAnsi"/>
        </w:rPr>
        <w:t xml:space="preserve">değil toplu şekilde </w:t>
      </w:r>
      <w:r w:rsidRPr="0053784B">
        <w:rPr>
          <w:rFonts w:cstheme="minorHAnsi"/>
        </w:rPr>
        <w:t xml:space="preserve">cevaplar </w:t>
      </w:r>
      <w:r w:rsidR="00CD7008" w:rsidRPr="0053784B">
        <w:rPr>
          <w:rFonts w:cstheme="minorHAnsi"/>
        </w:rPr>
        <w:t>verilecektir</w:t>
      </w:r>
      <w:r w:rsidRPr="0053784B">
        <w:rPr>
          <w:rFonts w:cstheme="minorHAnsi"/>
        </w:rPr>
        <w:t xml:space="preserve">. </w:t>
      </w:r>
      <w:r w:rsidR="00CD7008" w:rsidRPr="0053784B">
        <w:rPr>
          <w:rFonts w:cstheme="minorHAnsi"/>
        </w:rPr>
        <w:t>Sorulara cevaplar</w:t>
      </w:r>
      <w:r w:rsidRPr="0053784B">
        <w:rPr>
          <w:rFonts w:cstheme="minorHAnsi"/>
        </w:rPr>
        <w:t xml:space="preserve">, ayrıca </w:t>
      </w:r>
      <w:r w:rsidR="00CD7008" w:rsidRPr="0053784B">
        <w:rPr>
          <w:rFonts w:cstheme="minorHAnsi"/>
        </w:rPr>
        <w:t>sürece ilişkin</w:t>
      </w:r>
      <w:r w:rsidRPr="0053784B">
        <w:rPr>
          <w:rFonts w:cstheme="minorHAnsi"/>
        </w:rPr>
        <w:t xml:space="preserve"> diğer önemli duyurular </w:t>
      </w:r>
      <w:hyperlink r:id="rId17" w:history="1">
        <w:r w:rsidR="000225ED" w:rsidRPr="008A6193">
          <w:rPr>
            <w:rStyle w:val="Kpr"/>
            <w:rFonts w:cstheme="minorHAnsi"/>
          </w:rPr>
          <w:t>www.kizilay.org.tr</w:t>
        </w:r>
      </w:hyperlink>
      <w:r w:rsidR="000225ED">
        <w:rPr>
          <w:rFonts w:cstheme="minorHAnsi"/>
        </w:rPr>
        <w:t xml:space="preserve"> sitesinde oluşturulan platformda</w:t>
      </w:r>
      <w:r w:rsidRPr="0053784B">
        <w:rPr>
          <w:rFonts w:cstheme="minorHAnsi"/>
        </w:rPr>
        <w:t xml:space="preserve"> yayımlanacaktır. Bu nedenle, yayınlanan soru ve yanıtlara ilişkin bilgi almak amacıyla yukarıdaki internet site</w:t>
      </w:r>
      <w:r w:rsidR="00711F41">
        <w:rPr>
          <w:rFonts w:cstheme="minorHAnsi"/>
        </w:rPr>
        <w:t>si</w:t>
      </w:r>
      <w:r w:rsidRPr="0053784B">
        <w:rPr>
          <w:rFonts w:cstheme="minorHAnsi"/>
        </w:rPr>
        <w:t>nin düzenli olarak kontrol edilmesi tavsiye edilmektedir.</w:t>
      </w:r>
    </w:p>
    <w:p w14:paraId="095D7F29" w14:textId="77777777" w:rsidR="00AC3B24" w:rsidRPr="0053784B" w:rsidRDefault="00AC3B24" w:rsidP="002426B6">
      <w:pPr>
        <w:spacing w:after="0" w:line="276" w:lineRule="auto"/>
        <w:jc w:val="both"/>
        <w:rPr>
          <w:rFonts w:cstheme="minorHAnsi"/>
        </w:rPr>
      </w:pPr>
    </w:p>
    <w:p w14:paraId="7BD0A442" w14:textId="1B37BDAF" w:rsidR="00ED6020" w:rsidRPr="0053784B" w:rsidRDefault="00ED6020" w:rsidP="00613210">
      <w:pPr>
        <w:pStyle w:val="Balk1"/>
        <w:numPr>
          <w:ilvl w:val="0"/>
          <w:numId w:val="26"/>
        </w:numPr>
        <w:spacing w:before="120" w:after="120" w:line="276" w:lineRule="auto"/>
        <w:jc w:val="both"/>
        <w:rPr>
          <w:rFonts w:asciiTheme="minorHAnsi" w:hAnsiTheme="minorHAnsi" w:cstheme="minorHAnsi"/>
          <w:b/>
        </w:rPr>
      </w:pPr>
      <w:bookmarkStart w:id="28" w:name="_Toc141167219"/>
      <w:r w:rsidRPr="0053784B">
        <w:rPr>
          <w:rFonts w:asciiTheme="minorHAnsi" w:hAnsiTheme="minorHAnsi" w:cstheme="minorHAnsi"/>
          <w:b/>
        </w:rPr>
        <w:t>BAŞVURULARIN DEĞERLENDİRİLMESİ</w:t>
      </w:r>
      <w:bookmarkEnd w:id="28"/>
    </w:p>
    <w:p w14:paraId="435C4E55" w14:textId="60F52609" w:rsidR="00FC49AF" w:rsidRPr="00613210" w:rsidRDefault="00E53969" w:rsidP="002426B6">
      <w:pPr>
        <w:spacing w:after="0" w:line="276" w:lineRule="auto"/>
        <w:jc w:val="both"/>
        <w:rPr>
          <w:rFonts w:cstheme="minorHAnsi"/>
        </w:rPr>
      </w:pPr>
      <w:r w:rsidRPr="0053784B">
        <w:rPr>
          <w:rFonts w:cstheme="minorHAnsi"/>
        </w:rPr>
        <w:t xml:space="preserve">Başvuruların değerlendirilmesi “Ön </w:t>
      </w:r>
      <w:r w:rsidR="002764E3">
        <w:rPr>
          <w:rFonts w:cstheme="minorHAnsi"/>
        </w:rPr>
        <w:t>İnceleme</w:t>
      </w:r>
      <w:r w:rsidRPr="0053784B">
        <w:rPr>
          <w:rFonts w:cstheme="minorHAnsi"/>
        </w:rPr>
        <w:t>” ve “</w:t>
      </w:r>
      <w:r w:rsidR="002764E3">
        <w:rPr>
          <w:rFonts w:cstheme="minorHAnsi"/>
        </w:rPr>
        <w:t>Detaylı İnceleme</w:t>
      </w:r>
      <w:r w:rsidRPr="0053784B">
        <w:rPr>
          <w:rFonts w:cstheme="minorHAnsi"/>
        </w:rPr>
        <w:t xml:space="preserve">” olarak 2 aşamadan oluşmaktadır. </w:t>
      </w:r>
      <w:r w:rsidR="001111D2">
        <w:rPr>
          <w:rFonts w:cstheme="minorHAnsi"/>
        </w:rPr>
        <w:t xml:space="preserve">Değerlendirmeler </w:t>
      </w:r>
      <w:r w:rsidR="00726BE9">
        <w:rPr>
          <w:rFonts w:cstheme="minorHAnsi"/>
        </w:rPr>
        <w:t xml:space="preserve">Türk Kızılay </w:t>
      </w:r>
      <w:r w:rsidR="00367885" w:rsidRPr="00F13B4C">
        <w:rPr>
          <w:rFonts w:cstheme="minorHAnsi"/>
        </w:rPr>
        <w:t xml:space="preserve">değerlendirme ekibi ve </w:t>
      </w:r>
      <w:r w:rsidR="00367885" w:rsidRPr="00C73882">
        <w:rPr>
          <w:rFonts w:cstheme="minorHAnsi"/>
        </w:rPr>
        <w:t>Şenlendirme Üst Kurulunca</w:t>
      </w:r>
      <w:r w:rsidR="001111D2" w:rsidRPr="00F13B4C">
        <w:rPr>
          <w:rFonts w:cstheme="minorHAnsi"/>
        </w:rPr>
        <w:t xml:space="preserve"> </w:t>
      </w:r>
      <w:r w:rsidR="00FE4F72" w:rsidRPr="00D101B6">
        <w:rPr>
          <w:rFonts w:cstheme="minorHAnsi"/>
        </w:rPr>
        <w:t>yapılacaktır</w:t>
      </w:r>
      <w:r w:rsidRPr="00D101B6">
        <w:rPr>
          <w:rFonts w:cstheme="minorHAnsi"/>
        </w:rPr>
        <w:t xml:space="preserve">. </w:t>
      </w:r>
      <w:r w:rsidR="00FE4F72" w:rsidRPr="000E45D0">
        <w:rPr>
          <w:rFonts w:cstheme="minorHAnsi"/>
        </w:rPr>
        <w:t xml:space="preserve">Bir proje </w:t>
      </w:r>
      <w:r w:rsidR="00FE4F72" w:rsidRPr="000E45D0">
        <w:rPr>
          <w:rFonts w:cstheme="minorHAnsi"/>
        </w:rPr>
        <w:lastRenderedPageBreak/>
        <w:t xml:space="preserve">teklifinin 2. aşama olan </w:t>
      </w:r>
      <w:r w:rsidR="002764E3">
        <w:rPr>
          <w:rFonts w:cstheme="minorHAnsi"/>
        </w:rPr>
        <w:t>detaylı incelemeye</w:t>
      </w:r>
      <w:r w:rsidR="00FE4F72" w:rsidRPr="000E45D0">
        <w:rPr>
          <w:rFonts w:cstheme="minorHAnsi"/>
        </w:rPr>
        <w:t xml:space="preserve"> geçebilmesi için öncelikle ön incelemeden geçmiş olması gerekmektedir. </w:t>
      </w:r>
      <w:r w:rsidR="00FE4F72" w:rsidRPr="00F13B4C">
        <w:rPr>
          <w:rFonts w:cstheme="minorHAnsi"/>
          <w:color w:val="000000"/>
        </w:rPr>
        <w:t xml:space="preserve"> </w:t>
      </w:r>
      <w:r w:rsidR="00FE4F72" w:rsidRPr="00F13B4C">
        <w:rPr>
          <w:rFonts w:cstheme="minorHAnsi"/>
        </w:rPr>
        <w:t>Başvuru sahiplerince</w:t>
      </w:r>
      <w:r w:rsidR="00FE4F72" w:rsidRPr="0053784B">
        <w:rPr>
          <w:rFonts w:cstheme="minorHAnsi"/>
        </w:rPr>
        <w:t xml:space="preserve"> sunulan tüm projeler aşağıdaki aşama ve kriterlere göre değerlendirilecekti</w:t>
      </w:r>
      <w:r w:rsidR="00613210">
        <w:rPr>
          <w:rFonts w:cstheme="minorHAnsi"/>
        </w:rPr>
        <w:t>r.</w:t>
      </w:r>
    </w:p>
    <w:p w14:paraId="6BA9B90F" w14:textId="1D8B93A4" w:rsidR="00FE4F72" w:rsidRPr="00613210" w:rsidRDefault="00B158D1" w:rsidP="00613210">
      <w:pPr>
        <w:pStyle w:val="Balk2"/>
        <w:spacing w:before="120" w:after="120" w:line="276" w:lineRule="auto"/>
        <w:jc w:val="both"/>
        <w:rPr>
          <w:rFonts w:asciiTheme="minorHAnsi" w:hAnsiTheme="minorHAnsi" w:cstheme="minorHAnsi"/>
          <w:b/>
        </w:rPr>
      </w:pPr>
      <w:bookmarkStart w:id="29" w:name="_Toc141167220"/>
      <w:r>
        <w:rPr>
          <w:rFonts w:asciiTheme="minorHAnsi" w:hAnsiTheme="minorHAnsi" w:cstheme="minorHAnsi"/>
          <w:b/>
        </w:rPr>
        <w:t xml:space="preserve">6.1. </w:t>
      </w:r>
      <w:r w:rsidR="00FE4F72" w:rsidRPr="0053784B">
        <w:rPr>
          <w:rFonts w:asciiTheme="minorHAnsi" w:hAnsiTheme="minorHAnsi" w:cstheme="minorHAnsi"/>
          <w:b/>
        </w:rPr>
        <w:t xml:space="preserve">Ön </w:t>
      </w:r>
      <w:r w:rsidR="002764E3">
        <w:rPr>
          <w:rFonts w:asciiTheme="minorHAnsi" w:hAnsiTheme="minorHAnsi" w:cstheme="minorHAnsi"/>
          <w:b/>
        </w:rPr>
        <w:t>İnceleme</w:t>
      </w:r>
      <w:bookmarkEnd w:id="29"/>
      <w:r w:rsidR="00FE4F72" w:rsidRPr="0053784B">
        <w:rPr>
          <w:rFonts w:asciiTheme="minorHAnsi" w:hAnsiTheme="minorHAnsi" w:cstheme="minorHAnsi"/>
          <w:b/>
        </w:rPr>
        <w:t xml:space="preserve"> </w:t>
      </w:r>
    </w:p>
    <w:p w14:paraId="29CD1305" w14:textId="027AC17C" w:rsidR="00FE4F72" w:rsidRPr="00613210" w:rsidRDefault="00FE4F72" w:rsidP="002426B6">
      <w:pPr>
        <w:autoSpaceDE w:val="0"/>
        <w:autoSpaceDN w:val="0"/>
        <w:adjustRightInd w:val="0"/>
        <w:spacing w:after="0" w:line="276" w:lineRule="auto"/>
        <w:jc w:val="both"/>
        <w:rPr>
          <w:rFonts w:cstheme="minorHAnsi"/>
          <w:color w:val="000000"/>
        </w:rPr>
      </w:pPr>
      <w:r w:rsidRPr="0053784B">
        <w:rPr>
          <w:rFonts w:cstheme="minorHAnsi"/>
          <w:color w:val="000000"/>
        </w:rPr>
        <w:t>Bu</w:t>
      </w:r>
      <w:r w:rsidRPr="0053784B">
        <w:rPr>
          <w:rFonts w:cstheme="minorHAnsi"/>
        </w:rPr>
        <w:t xml:space="preserve"> aşamada </w:t>
      </w:r>
      <w:hyperlink r:id="rId18" w:history="1">
        <w:r w:rsidR="000225ED" w:rsidRPr="008A6193">
          <w:rPr>
            <w:rStyle w:val="Kpr"/>
            <w:rFonts w:cstheme="minorHAnsi"/>
          </w:rPr>
          <w:t>www.kizilay.org.tr</w:t>
        </w:r>
      </w:hyperlink>
      <w:r w:rsidR="000225ED">
        <w:rPr>
          <w:rFonts w:cstheme="minorHAnsi"/>
        </w:rPr>
        <w:t xml:space="preserve"> sitesinde oluşturulan </w:t>
      </w:r>
      <w:r w:rsidR="000225ED" w:rsidRPr="00613210">
        <w:rPr>
          <w:rFonts w:cstheme="minorHAnsi"/>
        </w:rPr>
        <w:t xml:space="preserve">platform </w:t>
      </w:r>
      <w:r w:rsidRPr="00613210">
        <w:rPr>
          <w:rFonts w:cstheme="minorHAnsi"/>
        </w:rPr>
        <w:t>üzerinden idari</w:t>
      </w:r>
      <w:r w:rsidRPr="0053784B">
        <w:rPr>
          <w:rFonts w:cstheme="minorHAnsi"/>
        </w:rPr>
        <w:t xml:space="preserve"> kontrol ve uygunluk kontrolü gerçekleştirilir. </w:t>
      </w:r>
    </w:p>
    <w:p w14:paraId="389E6B89" w14:textId="67857B4D" w:rsidR="005D0581" w:rsidRPr="00613210" w:rsidRDefault="00B158D1" w:rsidP="00965394">
      <w:pPr>
        <w:pStyle w:val="Balk3"/>
        <w:spacing w:before="120" w:after="120" w:line="276" w:lineRule="auto"/>
        <w:jc w:val="both"/>
        <w:rPr>
          <w:rFonts w:asciiTheme="minorHAnsi" w:hAnsiTheme="minorHAnsi" w:cstheme="minorHAnsi"/>
          <w:b/>
          <w:color w:val="2E74B5" w:themeColor="accent1" w:themeShade="BF"/>
        </w:rPr>
      </w:pPr>
      <w:bookmarkStart w:id="30" w:name="_Toc141167221"/>
      <w:r>
        <w:rPr>
          <w:rFonts w:asciiTheme="minorHAnsi" w:hAnsiTheme="minorHAnsi" w:cstheme="minorHAnsi"/>
          <w:b/>
          <w:color w:val="2E74B5" w:themeColor="accent1" w:themeShade="BF"/>
        </w:rPr>
        <w:t xml:space="preserve">6.1.1. </w:t>
      </w:r>
      <w:r w:rsidR="00FE4F72" w:rsidRPr="0053784B">
        <w:rPr>
          <w:rFonts w:asciiTheme="minorHAnsi" w:hAnsiTheme="minorHAnsi" w:cstheme="minorHAnsi"/>
          <w:b/>
          <w:color w:val="2E74B5" w:themeColor="accent1" w:themeShade="BF"/>
        </w:rPr>
        <w:t>İdari Kontrol</w:t>
      </w:r>
      <w:bookmarkEnd w:id="30"/>
      <w:r w:rsidR="00FE4F72" w:rsidRPr="0053784B">
        <w:rPr>
          <w:rFonts w:asciiTheme="minorHAnsi" w:hAnsiTheme="minorHAnsi" w:cstheme="minorHAnsi"/>
          <w:b/>
          <w:color w:val="2E74B5" w:themeColor="accent1" w:themeShade="BF"/>
        </w:rPr>
        <w:t xml:space="preserve"> </w:t>
      </w:r>
    </w:p>
    <w:p w14:paraId="62291650" w14:textId="45A72760" w:rsidR="00FE4F72" w:rsidRPr="0053784B" w:rsidRDefault="00FE4F72" w:rsidP="00965394">
      <w:pPr>
        <w:spacing w:before="120" w:after="120" w:line="276" w:lineRule="auto"/>
        <w:jc w:val="both"/>
        <w:rPr>
          <w:rFonts w:cstheme="minorHAnsi"/>
          <w:b/>
          <w:bCs/>
          <w:color w:val="000000"/>
        </w:rPr>
      </w:pPr>
      <w:r w:rsidRPr="0053784B">
        <w:rPr>
          <w:rFonts w:cstheme="minorHAnsi"/>
          <w:color w:val="000000"/>
        </w:rPr>
        <w:t xml:space="preserve">İdari kontrolde, İdari Kontrol Listesinde belirtilen kriterlerin yerine getirilip getirilmediği </w:t>
      </w:r>
      <w:r w:rsidR="00B97D7A" w:rsidRPr="0053784B">
        <w:rPr>
          <w:rFonts w:cstheme="minorHAnsi"/>
          <w:color w:val="000000"/>
        </w:rPr>
        <w:t>değerlendirilir</w:t>
      </w:r>
      <w:r w:rsidRPr="0053784B">
        <w:rPr>
          <w:rFonts w:cstheme="minorHAnsi"/>
          <w:color w:val="000000"/>
        </w:rPr>
        <w:t xml:space="preserve">. İdari Kontrol Listesi kriterlerini taşımayan projeler yalnızca bu esasa dayanarak </w:t>
      </w:r>
      <w:r w:rsidR="00B97D7A" w:rsidRPr="0053784B">
        <w:rPr>
          <w:rFonts w:cstheme="minorHAnsi"/>
          <w:b/>
          <w:bCs/>
          <w:color w:val="000000"/>
        </w:rPr>
        <w:t>reddedilir</w:t>
      </w:r>
      <w:r w:rsidRPr="0053784B">
        <w:rPr>
          <w:rFonts w:cstheme="minorHAnsi"/>
          <w:b/>
          <w:bCs/>
          <w:color w:val="000000"/>
        </w:rPr>
        <w:t xml:space="preserve">. </w:t>
      </w:r>
    </w:p>
    <w:tbl>
      <w:tblPr>
        <w:tblStyle w:val="TabloKlavuzu"/>
        <w:tblW w:w="5000" w:type="pct"/>
        <w:tblLook w:val="04A0" w:firstRow="1" w:lastRow="0" w:firstColumn="1" w:lastColumn="0" w:noHBand="0" w:noVBand="1"/>
      </w:tblPr>
      <w:tblGrid>
        <w:gridCol w:w="6304"/>
        <w:gridCol w:w="624"/>
        <w:gridCol w:w="700"/>
        <w:gridCol w:w="1434"/>
      </w:tblGrid>
      <w:tr w:rsidR="00EC40A2" w:rsidRPr="0053784B" w14:paraId="33C5B871" w14:textId="399D42F1" w:rsidTr="003C08A1">
        <w:tc>
          <w:tcPr>
            <w:tcW w:w="3644" w:type="pct"/>
            <w:vAlign w:val="center"/>
          </w:tcPr>
          <w:p w14:paraId="390C6719" w14:textId="0F74EEF5" w:rsidR="00EC40A2" w:rsidRPr="00F11E46" w:rsidRDefault="00EC40A2" w:rsidP="003C08A1">
            <w:pPr>
              <w:spacing w:line="276" w:lineRule="auto"/>
              <w:rPr>
                <w:rFonts w:cstheme="minorHAnsi"/>
                <w:b/>
              </w:rPr>
            </w:pPr>
            <w:r w:rsidRPr="00F11E46">
              <w:rPr>
                <w:rFonts w:cstheme="minorHAnsi"/>
                <w:b/>
              </w:rPr>
              <w:t>Kriterler</w:t>
            </w:r>
          </w:p>
        </w:tc>
        <w:tc>
          <w:tcPr>
            <w:tcW w:w="509" w:type="pct"/>
          </w:tcPr>
          <w:p w14:paraId="2BDC0C04" w14:textId="59CE6B92" w:rsidR="00EC40A2" w:rsidRPr="00F11E46" w:rsidRDefault="00EC40A2" w:rsidP="00EC40A2">
            <w:pPr>
              <w:spacing w:line="276" w:lineRule="auto"/>
              <w:jc w:val="center"/>
              <w:rPr>
                <w:rFonts w:cstheme="minorHAnsi"/>
                <w:b/>
              </w:rPr>
            </w:pPr>
            <w:r w:rsidRPr="00F11E46">
              <w:rPr>
                <w:rFonts w:cstheme="minorHAnsi"/>
                <w:b/>
              </w:rPr>
              <w:t>Evet</w:t>
            </w:r>
          </w:p>
        </w:tc>
        <w:tc>
          <w:tcPr>
            <w:tcW w:w="424" w:type="pct"/>
          </w:tcPr>
          <w:p w14:paraId="5AFC5BDB" w14:textId="5C519A80" w:rsidR="00EC40A2" w:rsidRPr="00F11E46" w:rsidRDefault="00EC40A2" w:rsidP="00EC40A2">
            <w:pPr>
              <w:spacing w:line="276" w:lineRule="auto"/>
              <w:jc w:val="center"/>
              <w:rPr>
                <w:rFonts w:cstheme="minorHAnsi"/>
                <w:b/>
              </w:rPr>
            </w:pPr>
            <w:r w:rsidRPr="00F11E46">
              <w:rPr>
                <w:rFonts w:cstheme="minorHAnsi"/>
                <w:b/>
              </w:rPr>
              <w:t>Hayır</w:t>
            </w:r>
          </w:p>
        </w:tc>
        <w:tc>
          <w:tcPr>
            <w:tcW w:w="423" w:type="pct"/>
          </w:tcPr>
          <w:p w14:paraId="611DFB94" w14:textId="5718A9B6" w:rsidR="00EC40A2" w:rsidRPr="00F11E46" w:rsidRDefault="00EC40A2" w:rsidP="00EC40A2">
            <w:pPr>
              <w:spacing w:line="276" w:lineRule="auto"/>
              <w:jc w:val="center"/>
              <w:rPr>
                <w:rFonts w:cstheme="minorHAnsi"/>
                <w:b/>
              </w:rPr>
            </w:pPr>
            <w:r>
              <w:rPr>
                <w:rFonts w:cstheme="minorHAnsi"/>
                <w:b/>
              </w:rPr>
              <w:t>Uygulanabilir Değil</w:t>
            </w:r>
          </w:p>
        </w:tc>
      </w:tr>
      <w:tr w:rsidR="00EC40A2" w:rsidRPr="0053784B" w14:paraId="53E25238" w14:textId="064FAE22" w:rsidTr="00EC40A2">
        <w:tc>
          <w:tcPr>
            <w:tcW w:w="3644" w:type="pct"/>
            <w:vAlign w:val="bottom"/>
          </w:tcPr>
          <w:p w14:paraId="4341895D" w14:textId="398064C5" w:rsidR="00EC40A2" w:rsidRPr="00F11E46" w:rsidRDefault="00EC40A2" w:rsidP="002426B6">
            <w:pPr>
              <w:spacing w:line="276" w:lineRule="auto"/>
              <w:jc w:val="both"/>
              <w:rPr>
                <w:rFonts w:cstheme="minorHAnsi"/>
              </w:rPr>
            </w:pPr>
            <w:r w:rsidRPr="00F11E46">
              <w:rPr>
                <w:rFonts w:cstheme="minorHAnsi"/>
              </w:rPr>
              <w:t>1. Başvuru</w:t>
            </w:r>
            <w:r>
              <w:rPr>
                <w:rFonts w:cstheme="minorHAnsi"/>
              </w:rPr>
              <w:t xml:space="preserve"> </w:t>
            </w:r>
            <w:hyperlink r:id="rId19" w:history="1">
              <w:r w:rsidRPr="008A6193">
                <w:rPr>
                  <w:rStyle w:val="Kpr"/>
                  <w:rFonts w:cstheme="minorHAnsi"/>
                </w:rPr>
                <w:t>www.kizilay.org.tr</w:t>
              </w:r>
            </w:hyperlink>
            <w:r>
              <w:rPr>
                <w:rFonts w:cstheme="minorHAnsi"/>
              </w:rPr>
              <w:t xml:space="preserve"> sitesinde oluşturulan platform</w:t>
            </w:r>
            <w:r w:rsidRPr="0053784B">
              <w:rPr>
                <w:rFonts w:cstheme="minorHAnsi"/>
              </w:rPr>
              <w:t xml:space="preserve"> </w:t>
            </w:r>
            <w:r w:rsidRPr="00F11E46">
              <w:rPr>
                <w:rFonts w:cstheme="minorHAnsi"/>
              </w:rPr>
              <w:t>üzerinden elektronik ortamda Türkçe olarak hazırlanmış ve sunulmuştur.</w:t>
            </w:r>
          </w:p>
        </w:tc>
        <w:tc>
          <w:tcPr>
            <w:tcW w:w="509" w:type="pct"/>
          </w:tcPr>
          <w:p w14:paraId="443F851C" w14:textId="77777777" w:rsidR="00EC40A2" w:rsidRPr="0053784B" w:rsidRDefault="00EC40A2" w:rsidP="002426B6">
            <w:pPr>
              <w:spacing w:line="276" w:lineRule="auto"/>
              <w:jc w:val="both"/>
              <w:rPr>
                <w:rFonts w:cstheme="minorHAnsi"/>
                <w:color w:val="FF0000"/>
              </w:rPr>
            </w:pPr>
          </w:p>
        </w:tc>
        <w:tc>
          <w:tcPr>
            <w:tcW w:w="424" w:type="pct"/>
          </w:tcPr>
          <w:p w14:paraId="681C9911" w14:textId="77777777" w:rsidR="00EC40A2" w:rsidRPr="0053784B" w:rsidRDefault="00EC40A2" w:rsidP="002426B6">
            <w:pPr>
              <w:spacing w:line="276" w:lineRule="auto"/>
              <w:jc w:val="both"/>
              <w:rPr>
                <w:rFonts w:cstheme="minorHAnsi"/>
                <w:color w:val="FF0000"/>
              </w:rPr>
            </w:pPr>
          </w:p>
        </w:tc>
        <w:tc>
          <w:tcPr>
            <w:tcW w:w="423" w:type="pct"/>
          </w:tcPr>
          <w:p w14:paraId="39D80786" w14:textId="77777777" w:rsidR="00EC40A2" w:rsidRPr="0053784B" w:rsidRDefault="00EC40A2" w:rsidP="002426B6">
            <w:pPr>
              <w:spacing w:line="276" w:lineRule="auto"/>
              <w:jc w:val="both"/>
              <w:rPr>
                <w:rFonts w:cstheme="minorHAnsi"/>
                <w:color w:val="FF0000"/>
              </w:rPr>
            </w:pPr>
          </w:p>
        </w:tc>
      </w:tr>
      <w:tr w:rsidR="00EC40A2" w:rsidRPr="0053784B" w14:paraId="44CF4776" w14:textId="2536B427" w:rsidTr="00EC40A2">
        <w:tc>
          <w:tcPr>
            <w:tcW w:w="3644" w:type="pct"/>
            <w:vAlign w:val="bottom"/>
          </w:tcPr>
          <w:p w14:paraId="2C792063" w14:textId="037091C7" w:rsidR="00EC40A2" w:rsidRPr="00F11E46" w:rsidRDefault="00EC40A2" w:rsidP="002426B6">
            <w:pPr>
              <w:spacing w:line="276" w:lineRule="auto"/>
              <w:jc w:val="both"/>
              <w:rPr>
                <w:rFonts w:cstheme="minorHAnsi"/>
              </w:rPr>
            </w:pPr>
            <w:r w:rsidRPr="00F11E46">
              <w:rPr>
                <w:rFonts w:cstheme="minorHAnsi"/>
              </w:rPr>
              <w:t>2. Başvuru Formunun (Ek A) tüm bölümleri eksiksiz şekilde doldurulmuş ve sunulmuştur.</w:t>
            </w:r>
          </w:p>
        </w:tc>
        <w:tc>
          <w:tcPr>
            <w:tcW w:w="509" w:type="pct"/>
          </w:tcPr>
          <w:p w14:paraId="3DDC3AF9" w14:textId="77777777" w:rsidR="00EC40A2" w:rsidRPr="0053784B" w:rsidRDefault="00EC40A2" w:rsidP="002426B6">
            <w:pPr>
              <w:spacing w:line="276" w:lineRule="auto"/>
              <w:jc w:val="both"/>
              <w:rPr>
                <w:rFonts w:cstheme="minorHAnsi"/>
                <w:color w:val="FF0000"/>
              </w:rPr>
            </w:pPr>
          </w:p>
        </w:tc>
        <w:tc>
          <w:tcPr>
            <w:tcW w:w="424" w:type="pct"/>
          </w:tcPr>
          <w:p w14:paraId="3EFE2E6A" w14:textId="77777777" w:rsidR="00EC40A2" w:rsidRPr="0053784B" w:rsidRDefault="00EC40A2" w:rsidP="002426B6">
            <w:pPr>
              <w:spacing w:line="276" w:lineRule="auto"/>
              <w:jc w:val="both"/>
              <w:rPr>
                <w:rFonts w:cstheme="minorHAnsi"/>
                <w:color w:val="FF0000"/>
              </w:rPr>
            </w:pPr>
          </w:p>
        </w:tc>
        <w:tc>
          <w:tcPr>
            <w:tcW w:w="423" w:type="pct"/>
          </w:tcPr>
          <w:p w14:paraId="3EAA08D2" w14:textId="77777777" w:rsidR="00EC40A2" w:rsidRPr="0053784B" w:rsidRDefault="00EC40A2" w:rsidP="002426B6">
            <w:pPr>
              <w:spacing w:line="276" w:lineRule="auto"/>
              <w:jc w:val="both"/>
              <w:rPr>
                <w:rFonts w:cstheme="minorHAnsi"/>
                <w:color w:val="FF0000"/>
              </w:rPr>
            </w:pPr>
          </w:p>
        </w:tc>
      </w:tr>
      <w:tr w:rsidR="00EC40A2" w:rsidRPr="0053784B" w14:paraId="4B9D82AE" w14:textId="67E015F3" w:rsidTr="00EC40A2">
        <w:tc>
          <w:tcPr>
            <w:tcW w:w="3644" w:type="pct"/>
            <w:vAlign w:val="bottom"/>
          </w:tcPr>
          <w:p w14:paraId="59E476B9" w14:textId="31885310" w:rsidR="00EC40A2" w:rsidRPr="00F11E46" w:rsidRDefault="00EC40A2" w:rsidP="00613210">
            <w:pPr>
              <w:spacing w:line="276" w:lineRule="auto"/>
              <w:jc w:val="both"/>
              <w:rPr>
                <w:rFonts w:cstheme="minorHAnsi"/>
              </w:rPr>
            </w:pPr>
            <w:r w:rsidRPr="00F11E46">
              <w:rPr>
                <w:rFonts w:cstheme="minorHAnsi"/>
              </w:rPr>
              <w:t>3. Başvuru Sahibini temsil ve i</w:t>
            </w:r>
            <w:r>
              <w:rPr>
                <w:rFonts w:cstheme="minorHAnsi"/>
              </w:rPr>
              <w:t xml:space="preserve">lzama yetkili kişinin/kişilerin isimleri ve imzalarını gösteren </w:t>
            </w:r>
            <w:r w:rsidRPr="00F11E46">
              <w:rPr>
                <w:rFonts w:cstheme="minorHAnsi"/>
              </w:rPr>
              <w:t>imza sirküleri sunulmuştur.</w:t>
            </w:r>
          </w:p>
        </w:tc>
        <w:tc>
          <w:tcPr>
            <w:tcW w:w="509" w:type="pct"/>
          </w:tcPr>
          <w:p w14:paraId="2CAB886D" w14:textId="77777777" w:rsidR="00EC40A2" w:rsidRPr="0053784B" w:rsidRDefault="00EC40A2" w:rsidP="002426B6">
            <w:pPr>
              <w:spacing w:line="276" w:lineRule="auto"/>
              <w:jc w:val="both"/>
              <w:rPr>
                <w:rFonts w:cstheme="minorHAnsi"/>
                <w:color w:val="FF0000"/>
              </w:rPr>
            </w:pPr>
          </w:p>
        </w:tc>
        <w:tc>
          <w:tcPr>
            <w:tcW w:w="424" w:type="pct"/>
          </w:tcPr>
          <w:p w14:paraId="0F5F9E17" w14:textId="77777777" w:rsidR="00EC40A2" w:rsidRPr="0053784B" w:rsidRDefault="00EC40A2" w:rsidP="002426B6">
            <w:pPr>
              <w:spacing w:line="276" w:lineRule="auto"/>
              <w:jc w:val="both"/>
              <w:rPr>
                <w:rFonts w:cstheme="minorHAnsi"/>
                <w:color w:val="FF0000"/>
              </w:rPr>
            </w:pPr>
          </w:p>
        </w:tc>
        <w:tc>
          <w:tcPr>
            <w:tcW w:w="423" w:type="pct"/>
          </w:tcPr>
          <w:p w14:paraId="1AB70364" w14:textId="77777777" w:rsidR="00EC40A2" w:rsidRPr="0053784B" w:rsidRDefault="00EC40A2" w:rsidP="002426B6">
            <w:pPr>
              <w:spacing w:line="276" w:lineRule="auto"/>
              <w:jc w:val="both"/>
              <w:rPr>
                <w:rFonts w:cstheme="minorHAnsi"/>
                <w:color w:val="FF0000"/>
              </w:rPr>
            </w:pPr>
          </w:p>
        </w:tc>
      </w:tr>
      <w:tr w:rsidR="00EC40A2" w:rsidRPr="0053784B" w14:paraId="6E4DE89E" w14:textId="32E7B72E" w:rsidTr="00EC40A2">
        <w:tc>
          <w:tcPr>
            <w:tcW w:w="3644" w:type="pct"/>
            <w:vAlign w:val="bottom"/>
          </w:tcPr>
          <w:p w14:paraId="74AB392E" w14:textId="6EC4075E" w:rsidR="00EC40A2" w:rsidRPr="00F11E46" w:rsidRDefault="00EC40A2" w:rsidP="002426B6">
            <w:pPr>
              <w:spacing w:line="276" w:lineRule="auto"/>
              <w:jc w:val="both"/>
              <w:rPr>
                <w:rFonts w:cstheme="minorHAnsi"/>
              </w:rPr>
            </w:pPr>
            <w:r w:rsidRPr="00F11E46">
              <w:rPr>
                <w:rFonts w:cstheme="minorHAnsi"/>
              </w:rPr>
              <w:t>4. Yetkili karar organının bu</w:t>
            </w:r>
            <w:r>
              <w:rPr>
                <w:rFonts w:cstheme="minorHAnsi"/>
              </w:rPr>
              <w:t xml:space="preserve"> kişi/kişileri</w:t>
            </w:r>
            <w:r w:rsidRPr="00F11E46">
              <w:rPr>
                <w:rFonts w:cstheme="minorHAnsi"/>
              </w:rPr>
              <w:t xml:space="preserve"> yetkilendirme kararı eklenmiştir.</w:t>
            </w:r>
          </w:p>
        </w:tc>
        <w:tc>
          <w:tcPr>
            <w:tcW w:w="509" w:type="pct"/>
          </w:tcPr>
          <w:p w14:paraId="67BD9018" w14:textId="77777777" w:rsidR="00EC40A2" w:rsidRPr="0053784B" w:rsidRDefault="00EC40A2" w:rsidP="002426B6">
            <w:pPr>
              <w:spacing w:line="276" w:lineRule="auto"/>
              <w:jc w:val="both"/>
              <w:rPr>
                <w:rFonts w:cstheme="minorHAnsi"/>
                <w:color w:val="FF0000"/>
              </w:rPr>
            </w:pPr>
          </w:p>
        </w:tc>
        <w:tc>
          <w:tcPr>
            <w:tcW w:w="424" w:type="pct"/>
          </w:tcPr>
          <w:p w14:paraId="5F7550BE" w14:textId="77777777" w:rsidR="00EC40A2" w:rsidRPr="0053784B" w:rsidRDefault="00EC40A2" w:rsidP="002426B6">
            <w:pPr>
              <w:spacing w:line="276" w:lineRule="auto"/>
              <w:jc w:val="both"/>
              <w:rPr>
                <w:rFonts w:cstheme="minorHAnsi"/>
                <w:color w:val="FF0000"/>
              </w:rPr>
            </w:pPr>
          </w:p>
        </w:tc>
        <w:tc>
          <w:tcPr>
            <w:tcW w:w="423" w:type="pct"/>
          </w:tcPr>
          <w:p w14:paraId="7E6B2F22" w14:textId="77777777" w:rsidR="00EC40A2" w:rsidRPr="0053784B" w:rsidRDefault="00EC40A2" w:rsidP="002426B6">
            <w:pPr>
              <w:spacing w:line="276" w:lineRule="auto"/>
              <w:jc w:val="both"/>
              <w:rPr>
                <w:rFonts w:cstheme="minorHAnsi"/>
                <w:color w:val="FF0000"/>
              </w:rPr>
            </w:pPr>
          </w:p>
        </w:tc>
      </w:tr>
      <w:tr w:rsidR="00EC40A2" w:rsidRPr="0053784B" w14:paraId="5903A723" w14:textId="5405D71D" w:rsidTr="00EC40A2">
        <w:tc>
          <w:tcPr>
            <w:tcW w:w="3644" w:type="pct"/>
            <w:vAlign w:val="bottom"/>
          </w:tcPr>
          <w:p w14:paraId="3DE1F7ED" w14:textId="6017B559" w:rsidR="00EC40A2" w:rsidRPr="00F11E46" w:rsidRDefault="00EC40A2" w:rsidP="00613210">
            <w:pPr>
              <w:spacing w:line="276" w:lineRule="auto"/>
              <w:jc w:val="both"/>
              <w:rPr>
                <w:rFonts w:cstheme="minorHAnsi"/>
              </w:rPr>
            </w:pPr>
            <w:r w:rsidRPr="00F11E46">
              <w:rPr>
                <w:rFonts w:cstheme="minorHAnsi"/>
              </w:rPr>
              <w:t>5. Destek Taahhütnamesi, başvuru sahibinin yetkili temsilcisi tarafından imzalanmıştır.</w:t>
            </w:r>
          </w:p>
        </w:tc>
        <w:tc>
          <w:tcPr>
            <w:tcW w:w="509" w:type="pct"/>
          </w:tcPr>
          <w:p w14:paraId="20F102C3" w14:textId="77777777" w:rsidR="00EC40A2" w:rsidRPr="0053784B" w:rsidRDefault="00EC40A2" w:rsidP="002426B6">
            <w:pPr>
              <w:spacing w:line="276" w:lineRule="auto"/>
              <w:jc w:val="both"/>
              <w:rPr>
                <w:rFonts w:cstheme="minorHAnsi"/>
                <w:color w:val="FF0000"/>
              </w:rPr>
            </w:pPr>
          </w:p>
        </w:tc>
        <w:tc>
          <w:tcPr>
            <w:tcW w:w="424" w:type="pct"/>
          </w:tcPr>
          <w:p w14:paraId="5B8B3E51" w14:textId="77777777" w:rsidR="00EC40A2" w:rsidRPr="0053784B" w:rsidRDefault="00EC40A2" w:rsidP="002426B6">
            <w:pPr>
              <w:spacing w:line="276" w:lineRule="auto"/>
              <w:jc w:val="both"/>
              <w:rPr>
                <w:rFonts w:cstheme="minorHAnsi"/>
                <w:color w:val="FF0000"/>
              </w:rPr>
            </w:pPr>
          </w:p>
        </w:tc>
        <w:tc>
          <w:tcPr>
            <w:tcW w:w="423" w:type="pct"/>
          </w:tcPr>
          <w:p w14:paraId="7F1A5F47" w14:textId="77777777" w:rsidR="00EC40A2" w:rsidRPr="0053784B" w:rsidRDefault="00EC40A2" w:rsidP="002426B6">
            <w:pPr>
              <w:spacing w:line="276" w:lineRule="auto"/>
              <w:jc w:val="both"/>
              <w:rPr>
                <w:rFonts w:cstheme="minorHAnsi"/>
                <w:color w:val="FF0000"/>
              </w:rPr>
            </w:pPr>
          </w:p>
        </w:tc>
      </w:tr>
      <w:tr w:rsidR="00EC40A2" w:rsidRPr="0053784B" w14:paraId="72393569" w14:textId="38857ECF" w:rsidTr="00EC40A2">
        <w:tc>
          <w:tcPr>
            <w:tcW w:w="3644" w:type="pct"/>
            <w:vAlign w:val="bottom"/>
          </w:tcPr>
          <w:p w14:paraId="7C2FE1AC" w14:textId="2AC0A4C3" w:rsidR="00EC40A2" w:rsidRPr="00F11E46" w:rsidRDefault="00EC40A2" w:rsidP="00613210">
            <w:pPr>
              <w:spacing w:line="276" w:lineRule="auto"/>
              <w:jc w:val="both"/>
              <w:rPr>
                <w:rFonts w:cstheme="minorHAnsi"/>
              </w:rPr>
            </w:pPr>
            <w:r>
              <w:rPr>
                <w:rFonts w:cstheme="minorHAnsi"/>
              </w:rPr>
              <w:t>6. Varsa proje ortaklarını</w:t>
            </w:r>
            <w:r w:rsidRPr="00F11E46">
              <w:rPr>
                <w:rFonts w:cstheme="minorHAnsi"/>
              </w:rPr>
              <w:t xml:space="preserve"> te</w:t>
            </w:r>
            <w:r>
              <w:rPr>
                <w:rFonts w:cstheme="minorHAnsi"/>
              </w:rPr>
              <w:t>msil ve ilzama yetkili kişi/kişilerin isiml</w:t>
            </w:r>
            <w:r w:rsidRPr="00F11E46">
              <w:rPr>
                <w:rFonts w:cstheme="minorHAnsi"/>
              </w:rPr>
              <w:t>erini ve imzalarını gösteren imza sirküleri sunulmuştur.</w:t>
            </w:r>
          </w:p>
        </w:tc>
        <w:tc>
          <w:tcPr>
            <w:tcW w:w="509" w:type="pct"/>
          </w:tcPr>
          <w:p w14:paraId="53F17C45" w14:textId="77777777" w:rsidR="00EC40A2" w:rsidRPr="0053784B" w:rsidRDefault="00EC40A2" w:rsidP="002426B6">
            <w:pPr>
              <w:spacing w:line="276" w:lineRule="auto"/>
              <w:jc w:val="both"/>
              <w:rPr>
                <w:rFonts w:cstheme="minorHAnsi"/>
                <w:color w:val="FF0000"/>
              </w:rPr>
            </w:pPr>
          </w:p>
        </w:tc>
        <w:tc>
          <w:tcPr>
            <w:tcW w:w="424" w:type="pct"/>
          </w:tcPr>
          <w:p w14:paraId="19AA042B" w14:textId="77777777" w:rsidR="00EC40A2" w:rsidRPr="0053784B" w:rsidRDefault="00EC40A2" w:rsidP="002426B6">
            <w:pPr>
              <w:spacing w:line="276" w:lineRule="auto"/>
              <w:jc w:val="both"/>
              <w:rPr>
                <w:rFonts w:cstheme="minorHAnsi"/>
                <w:color w:val="FF0000"/>
              </w:rPr>
            </w:pPr>
          </w:p>
        </w:tc>
        <w:tc>
          <w:tcPr>
            <w:tcW w:w="423" w:type="pct"/>
          </w:tcPr>
          <w:p w14:paraId="745E9527" w14:textId="77777777" w:rsidR="00EC40A2" w:rsidRPr="0053784B" w:rsidRDefault="00EC40A2" w:rsidP="002426B6">
            <w:pPr>
              <w:spacing w:line="276" w:lineRule="auto"/>
              <w:jc w:val="both"/>
              <w:rPr>
                <w:rFonts w:cstheme="minorHAnsi"/>
                <w:color w:val="FF0000"/>
              </w:rPr>
            </w:pPr>
          </w:p>
        </w:tc>
      </w:tr>
      <w:tr w:rsidR="00EC40A2" w:rsidRPr="0053784B" w14:paraId="6841B784" w14:textId="510799A0" w:rsidTr="00EC40A2">
        <w:tc>
          <w:tcPr>
            <w:tcW w:w="3644" w:type="pct"/>
            <w:vAlign w:val="bottom"/>
          </w:tcPr>
          <w:p w14:paraId="1B23E00A" w14:textId="02BC9E5F" w:rsidR="00EC40A2" w:rsidRPr="00F11E46" w:rsidRDefault="00EC40A2" w:rsidP="002426B6">
            <w:pPr>
              <w:spacing w:line="276" w:lineRule="auto"/>
              <w:jc w:val="both"/>
              <w:rPr>
                <w:rFonts w:cstheme="minorHAnsi"/>
              </w:rPr>
            </w:pPr>
            <w:r w:rsidRPr="00F11E46">
              <w:rPr>
                <w:rFonts w:cstheme="minorHAnsi"/>
              </w:rPr>
              <w:t>7. Yetki</w:t>
            </w:r>
            <w:r>
              <w:rPr>
                <w:rFonts w:cstheme="minorHAnsi"/>
              </w:rPr>
              <w:t>li karar organının bu kişi/kişileri</w:t>
            </w:r>
            <w:r w:rsidRPr="00F11E46">
              <w:rPr>
                <w:rFonts w:cstheme="minorHAnsi"/>
              </w:rPr>
              <w:t xml:space="preserve"> yetkilendirme kararı eklenmiştir.</w:t>
            </w:r>
          </w:p>
        </w:tc>
        <w:tc>
          <w:tcPr>
            <w:tcW w:w="509" w:type="pct"/>
          </w:tcPr>
          <w:p w14:paraId="4A569774" w14:textId="77777777" w:rsidR="00EC40A2" w:rsidRPr="0053784B" w:rsidRDefault="00EC40A2" w:rsidP="002426B6">
            <w:pPr>
              <w:spacing w:line="276" w:lineRule="auto"/>
              <w:jc w:val="both"/>
              <w:rPr>
                <w:rFonts w:cstheme="minorHAnsi"/>
                <w:color w:val="FF0000"/>
              </w:rPr>
            </w:pPr>
          </w:p>
        </w:tc>
        <w:tc>
          <w:tcPr>
            <w:tcW w:w="424" w:type="pct"/>
          </w:tcPr>
          <w:p w14:paraId="76FD2357" w14:textId="77777777" w:rsidR="00EC40A2" w:rsidRPr="0053784B" w:rsidRDefault="00EC40A2" w:rsidP="002426B6">
            <w:pPr>
              <w:spacing w:line="276" w:lineRule="auto"/>
              <w:jc w:val="both"/>
              <w:rPr>
                <w:rFonts w:cstheme="minorHAnsi"/>
                <w:color w:val="FF0000"/>
              </w:rPr>
            </w:pPr>
          </w:p>
        </w:tc>
        <w:tc>
          <w:tcPr>
            <w:tcW w:w="423" w:type="pct"/>
          </w:tcPr>
          <w:p w14:paraId="2B9D6B4A" w14:textId="77777777" w:rsidR="00EC40A2" w:rsidRPr="0053784B" w:rsidRDefault="00EC40A2" w:rsidP="002426B6">
            <w:pPr>
              <w:spacing w:line="276" w:lineRule="auto"/>
              <w:jc w:val="both"/>
              <w:rPr>
                <w:rFonts w:cstheme="minorHAnsi"/>
                <w:color w:val="FF0000"/>
              </w:rPr>
            </w:pPr>
          </w:p>
        </w:tc>
      </w:tr>
      <w:tr w:rsidR="00EC40A2" w:rsidRPr="0053784B" w14:paraId="5D928FD2" w14:textId="2813F6B6" w:rsidTr="00EC40A2">
        <w:tc>
          <w:tcPr>
            <w:tcW w:w="3644" w:type="pct"/>
            <w:vAlign w:val="bottom"/>
          </w:tcPr>
          <w:p w14:paraId="22BEC620" w14:textId="1E08B5DA" w:rsidR="00EC40A2" w:rsidRPr="00F11E46" w:rsidRDefault="00EC40A2" w:rsidP="00613210">
            <w:pPr>
              <w:spacing w:line="276" w:lineRule="auto"/>
              <w:jc w:val="both"/>
              <w:rPr>
                <w:rFonts w:cstheme="minorHAnsi"/>
              </w:rPr>
            </w:pPr>
            <w:r>
              <w:rPr>
                <w:rFonts w:cstheme="minorHAnsi"/>
              </w:rPr>
              <w:t>8. Projede ortak varsa, Ortaklık Beyannamesi</w:t>
            </w:r>
            <w:r w:rsidRPr="00F11E46">
              <w:rPr>
                <w:rFonts w:cstheme="minorHAnsi"/>
              </w:rPr>
              <w:t xml:space="preserve"> tüm ortakların yetkili temsilcileri tarafından imzalanmıştır.</w:t>
            </w:r>
          </w:p>
        </w:tc>
        <w:tc>
          <w:tcPr>
            <w:tcW w:w="509" w:type="pct"/>
          </w:tcPr>
          <w:p w14:paraId="0BC375A5" w14:textId="77777777" w:rsidR="00EC40A2" w:rsidRPr="0053784B" w:rsidRDefault="00EC40A2" w:rsidP="002426B6">
            <w:pPr>
              <w:spacing w:line="276" w:lineRule="auto"/>
              <w:jc w:val="both"/>
              <w:rPr>
                <w:rFonts w:cstheme="minorHAnsi"/>
                <w:color w:val="FF0000"/>
              </w:rPr>
            </w:pPr>
          </w:p>
        </w:tc>
        <w:tc>
          <w:tcPr>
            <w:tcW w:w="424" w:type="pct"/>
          </w:tcPr>
          <w:p w14:paraId="6485015F" w14:textId="77777777" w:rsidR="00EC40A2" w:rsidRPr="0053784B" w:rsidRDefault="00EC40A2" w:rsidP="002426B6">
            <w:pPr>
              <w:spacing w:line="276" w:lineRule="auto"/>
              <w:jc w:val="both"/>
              <w:rPr>
                <w:rFonts w:cstheme="minorHAnsi"/>
                <w:color w:val="FF0000"/>
              </w:rPr>
            </w:pPr>
          </w:p>
        </w:tc>
        <w:tc>
          <w:tcPr>
            <w:tcW w:w="423" w:type="pct"/>
          </w:tcPr>
          <w:p w14:paraId="20EC75CB" w14:textId="77777777" w:rsidR="00EC40A2" w:rsidRPr="0053784B" w:rsidRDefault="00EC40A2" w:rsidP="002426B6">
            <w:pPr>
              <w:spacing w:line="276" w:lineRule="auto"/>
              <w:jc w:val="both"/>
              <w:rPr>
                <w:rFonts w:cstheme="minorHAnsi"/>
                <w:color w:val="FF0000"/>
              </w:rPr>
            </w:pPr>
          </w:p>
        </w:tc>
      </w:tr>
      <w:tr w:rsidR="00EC40A2" w:rsidRPr="0053784B" w14:paraId="06910DBB" w14:textId="22A3F349" w:rsidTr="00EC40A2">
        <w:tc>
          <w:tcPr>
            <w:tcW w:w="3644" w:type="pct"/>
            <w:vAlign w:val="bottom"/>
          </w:tcPr>
          <w:p w14:paraId="4D690DA9" w14:textId="0996E779" w:rsidR="00EC40A2" w:rsidRPr="00F11E46" w:rsidRDefault="00EC40A2" w:rsidP="00613210">
            <w:pPr>
              <w:spacing w:line="276" w:lineRule="auto"/>
              <w:jc w:val="both"/>
              <w:rPr>
                <w:rFonts w:cstheme="minorHAnsi"/>
              </w:rPr>
            </w:pPr>
            <w:r w:rsidRPr="00F11E46">
              <w:rPr>
                <w:rFonts w:cstheme="minorHAnsi"/>
              </w:rPr>
              <w:t xml:space="preserve">9. </w:t>
            </w:r>
            <w:r>
              <w:rPr>
                <w:rFonts w:cstheme="minorHAnsi"/>
              </w:rPr>
              <w:t>Projede iştirakçi varsa, İ</w:t>
            </w:r>
            <w:r w:rsidRPr="00F11E46">
              <w:rPr>
                <w:rFonts w:cstheme="minorHAnsi"/>
              </w:rPr>
              <w:t>ştirakçi Beyannamesi tüm iştirakçilerin yetkili temsilcileri tarafından imzalanmıştır.</w:t>
            </w:r>
          </w:p>
        </w:tc>
        <w:tc>
          <w:tcPr>
            <w:tcW w:w="509" w:type="pct"/>
          </w:tcPr>
          <w:p w14:paraId="523DDB71" w14:textId="77777777" w:rsidR="00EC40A2" w:rsidRPr="0053784B" w:rsidRDefault="00EC40A2" w:rsidP="002426B6">
            <w:pPr>
              <w:spacing w:line="276" w:lineRule="auto"/>
              <w:jc w:val="both"/>
              <w:rPr>
                <w:rFonts w:cstheme="minorHAnsi"/>
                <w:color w:val="FF0000"/>
              </w:rPr>
            </w:pPr>
          </w:p>
        </w:tc>
        <w:tc>
          <w:tcPr>
            <w:tcW w:w="424" w:type="pct"/>
          </w:tcPr>
          <w:p w14:paraId="2A187018" w14:textId="77777777" w:rsidR="00EC40A2" w:rsidRPr="0053784B" w:rsidRDefault="00EC40A2" w:rsidP="002426B6">
            <w:pPr>
              <w:spacing w:line="276" w:lineRule="auto"/>
              <w:jc w:val="both"/>
              <w:rPr>
                <w:rFonts w:cstheme="minorHAnsi"/>
                <w:color w:val="FF0000"/>
              </w:rPr>
            </w:pPr>
          </w:p>
        </w:tc>
        <w:tc>
          <w:tcPr>
            <w:tcW w:w="423" w:type="pct"/>
          </w:tcPr>
          <w:p w14:paraId="06B90380" w14:textId="77777777" w:rsidR="00EC40A2" w:rsidRPr="0053784B" w:rsidRDefault="00EC40A2" w:rsidP="002426B6">
            <w:pPr>
              <w:spacing w:line="276" w:lineRule="auto"/>
              <w:jc w:val="both"/>
              <w:rPr>
                <w:rFonts w:cstheme="minorHAnsi"/>
                <w:color w:val="FF0000"/>
              </w:rPr>
            </w:pPr>
          </w:p>
        </w:tc>
      </w:tr>
      <w:tr w:rsidR="00EC40A2" w:rsidRPr="0053784B" w14:paraId="6BBE5D0A" w14:textId="4A087CE3" w:rsidTr="00EC40A2">
        <w:tc>
          <w:tcPr>
            <w:tcW w:w="3644" w:type="pct"/>
            <w:vAlign w:val="bottom"/>
          </w:tcPr>
          <w:p w14:paraId="3CAD5013" w14:textId="795EC3CE" w:rsidR="00EC40A2" w:rsidRPr="00F11E46" w:rsidRDefault="00EC40A2" w:rsidP="002426B6">
            <w:pPr>
              <w:spacing w:line="276" w:lineRule="auto"/>
              <w:jc w:val="both"/>
              <w:rPr>
                <w:rFonts w:cstheme="minorHAnsi"/>
              </w:rPr>
            </w:pPr>
            <w:r w:rsidRPr="00F11E46">
              <w:rPr>
                <w:rFonts w:cstheme="minorHAnsi"/>
              </w:rPr>
              <w:t>10. Ek B Bütçe Formu eksiksiz doldurulmuş ve sunulmuştur.</w:t>
            </w:r>
          </w:p>
        </w:tc>
        <w:tc>
          <w:tcPr>
            <w:tcW w:w="509" w:type="pct"/>
          </w:tcPr>
          <w:p w14:paraId="5FE5AAC3" w14:textId="77777777" w:rsidR="00EC40A2" w:rsidRPr="0053784B" w:rsidRDefault="00EC40A2" w:rsidP="002426B6">
            <w:pPr>
              <w:spacing w:line="276" w:lineRule="auto"/>
              <w:jc w:val="both"/>
              <w:rPr>
                <w:rFonts w:cstheme="minorHAnsi"/>
                <w:color w:val="FF0000"/>
              </w:rPr>
            </w:pPr>
          </w:p>
        </w:tc>
        <w:tc>
          <w:tcPr>
            <w:tcW w:w="424" w:type="pct"/>
          </w:tcPr>
          <w:p w14:paraId="08D4EE15" w14:textId="77777777" w:rsidR="00EC40A2" w:rsidRPr="0053784B" w:rsidRDefault="00EC40A2" w:rsidP="002426B6">
            <w:pPr>
              <w:spacing w:line="276" w:lineRule="auto"/>
              <w:jc w:val="both"/>
              <w:rPr>
                <w:rFonts w:cstheme="minorHAnsi"/>
                <w:color w:val="FF0000"/>
              </w:rPr>
            </w:pPr>
          </w:p>
        </w:tc>
        <w:tc>
          <w:tcPr>
            <w:tcW w:w="423" w:type="pct"/>
          </w:tcPr>
          <w:p w14:paraId="42ABF28C" w14:textId="77777777" w:rsidR="00EC40A2" w:rsidRPr="0053784B" w:rsidRDefault="00EC40A2" w:rsidP="002426B6">
            <w:pPr>
              <w:spacing w:line="276" w:lineRule="auto"/>
              <w:jc w:val="both"/>
              <w:rPr>
                <w:rFonts w:cstheme="minorHAnsi"/>
                <w:color w:val="FF0000"/>
              </w:rPr>
            </w:pPr>
          </w:p>
        </w:tc>
      </w:tr>
      <w:tr w:rsidR="00EC40A2" w:rsidRPr="0053784B" w14:paraId="3AF72F0F" w14:textId="23AA356E" w:rsidTr="00EC40A2">
        <w:tc>
          <w:tcPr>
            <w:tcW w:w="3644" w:type="pct"/>
            <w:vAlign w:val="bottom"/>
          </w:tcPr>
          <w:p w14:paraId="0A94BD1B" w14:textId="7130C5E4" w:rsidR="00EC40A2" w:rsidRPr="00F11E46" w:rsidRDefault="00EC40A2" w:rsidP="002426B6">
            <w:pPr>
              <w:spacing w:line="276" w:lineRule="auto"/>
              <w:jc w:val="both"/>
              <w:rPr>
                <w:rFonts w:cstheme="minorHAnsi"/>
              </w:rPr>
            </w:pPr>
            <w:r w:rsidRPr="00F11E46">
              <w:rPr>
                <w:rFonts w:cstheme="minorHAnsi"/>
              </w:rPr>
              <w:t>11. Ek C Proje Çizelgesi Formu eksiksiz doldurulmuş ve sunulmuştur.</w:t>
            </w:r>
          </w:p>
        </w:tc>
        <w:tc>
          <w:tcPr>
            <w:tcW w:w="509" w:type="pct"/>
          </w:tcPr>
          <w:p w14:paraId="07277A32" w14:textId="77777777" w:rsidR="00EC40A2" w:rsidRPr="0053784B" w:rsidRDefault="00EC40A2" w:rsidP="002426B6">
            <w:pPr>
              <w:spacing w:line="276" w:lineRule="auto"/>
              <w:jc w:val="both"/>
              <w:rPr>
                <w:rFonts w:cstheme="minorHAnsi"/>
                <w:color w:val="FF0000"/>
              </w:rPr>
            </w:pPr>
          </w:p>
        </w:tc>
        <w:tc>
          <w:tcPr>
            <w:tcW w:w="424" w:type="pct"/>
          </w:tcPr>
          <w:p w14:paraId="10878B49" w14:textId="77777777" w:rsidR="00EC40A2" w:rsidRPr="0053784B" w:rsidRDefault="00EC40A2" w:rsidP="002426B6">
            <w:pPr>
              <w:spacing w:line="276" w:lineRule="auto"/>
              <w:jc w:val="both"/>
              <w:rPr>
                <w:rFonts w:cstheme="minorHAnsi"/>
                <w:color w:val="FF0000"/>
              </w:rPr>
            </w:pPr>
          </w:p>
        </w:tc>
        <w:tc>
          <w:tcPr>
            <w:tcW w:w="423" w:type="pct"/>
          </w:tcPr>
          <w:p w14:paraId="53D084F7" w14:textId="77777777" w:rsidR="00EC40A2" w:rsidRPr="0053784B" w:rsidRDefault="00EC40A2" w:rsidP="002426B6">
            <w:pPr>
              <w:spacing w:line="276" w:lineRule="auto"/>
              <w:jc w:val="both"/>
              <w:rPr>
                <w:rFonts w:cstheme="minorHAnsi"/>
                <w:color w:val="FF0000"/>
              </w:rPr>
            </w:pPr>
          </w:p>
        </w:tc>
      </w:tr>
      <w:tr w:rsidR="00EC40A2" w:rsidRPr="0053784B" w14:paraId="787D1B72" w14:textId="4514C559" w:rsidTr="00EC40A2">
        <w:tc>
          <w:tcPr>
            <w:tcW w:w="3644" w:type="pct"/>
            <w:vAlign w:val="bottom"/>
          </w:tcPr>
          <w:p w14:paraId="6F1E5C28" w14:textId="4016994B" w:rsidR="00EC40A2" w:rsidRPr="00F11E46" w:rsidRDefault="00EC40A2" w:rsidP="002426B6">
            <w:pPr>
              <w:spacing w:line="276" w:lineRule="auto"/>
              <w:jc w:val="both"/>
              <w:rPr>
                <w:rFonts w:cstheme="minorHAnsi"/>
              </w:rPr>
            </w:pPr>
            <w:r w:rsidRPr="00F11E46">
              <w:rPr>
                <w:rFonts w:cstheme="minorHAnsi"/>
              </w:rPr>
              <w:t>12. Ek D Proje Koordinatörü Özgeçmiş Formu eksiksiz doldurulmuş ve sunulmuştur.</w:t>
            </w:r>
          </w:p>
        </w:tc>
        <w:tc>
          <w:tcPr>
            <w:tcW w:w="509" w:type="pct"/>
          </w:tcPr>
          <w:p w14:paraId="7AC2541A" w14:textId="77777777" w:rsidR="00EC40A2" w:rsidRPr="0053784B" w:rsidRDefault="00EC40A2" w:rsidP="002426B6">
            <w:pPr>
              <w:spacing w:line="276" w:lineRule="auto"/>
              <w:jc w:val="both"/>
              <w:rPr>
                <w:rFonts w:cstheme="minorHAnsi"/>
                <w:color w:val="FF0000"/>
              </w:rPr>
            </w:pPr>
          </w:p>
        </w:tc>
        <w:tc>
          <w:tcPr>
            <w:tcW w:w="424" w:type="pct"/>
          </w:tcPr>
          <w:p w14:paraId="0C21671B" w14:textId="77777777" w:rsidR="00EC40A2" w:rsidRPr="0053784B" w:rsidRDefault="00EC40A2" w:rsidP="002426B6">
            <w:pPr>
              <w:spacing w:line="276" w:lineRule="auto"/>
              <w:jc w:val="both"/>
              <w:rPr>
                <w:rFonts w:cstheme="minorHAnsi"/>
                <w:color w:val="FF0000"/>
              </w:rPr>
            </w:pPr>
          </w:p>
        </w:tc>
        <w:tc>
          <w:tcPr>
            <w:tcW w:w="423" w:type="pct"/>
          </w:tcPr>
          <w:p w14:paraId="48E3B8BE" w14:textId="77777777" w:rsidR="00EC40A2" w:rsidRPr="0053784B" w:rsidRDefault="00EC40A2" w:rsidP="002426B6">
            <w:pPr>
              <w:spacing w:line="276" w:lineRule="auto"/>
              <w:jc w:val="both"/>
              <w:rPr>
                <w:rFonts w:cstheme="minorHAnsi"/>
                <w:color w:val="FF0000"/>
              </w:rPr>
            </w:pPr>
          </w:p>
        </w:tc>
      </w:tr>
      <w:tr w:rsidR="00EC40A2" w:rsidRPr="0053784B" w14:paraId="14A7AFFD" w14:textId="7CE85797" w:rsidTr="00EC40A2">
        <w:tc>
          <w:tcPr>
            <w:tcW w:w="3644" w:type="pct"/>
            <w:vAlign w:val="bottom"/>
          </w:tcPr>
          <w:p w14:paraId="0D7DD03F" w14:textId="79BE4000" w:rsidR="00EC40A2" w:rsidRPr="00F11E46" w:rsidRDefault="00EC40A2" w:rsidP="002426B6">
            <w:pPr>
              <w:spacing w:line="276" w:lineRule="auto"/>
              <w:jc w:val="both"/>
              <w:rPr>
                <w:rFonts w:cstheme="minorHAnsi"/>
              </w:rPr>
            </w:pPr>
            <w:r>
              <w:rPr>
                <w:rFonts w:cstheme="minorHAnsi"/>
              </w:rPr>
              <w:t>13. Başvuru Sahibinin ve projede ortak varsa</w:t>
            </w:r>
            <w:r w:rsidRPr="00F11E46">
              <w:rPr>
                <w:rFonts w:cstheme="minorHAnsi"/>
              </w:rPr>
              <w:t xml:space="preserve"> her bir ortak kuruluşun imzalı, mühürlü resmi kuruluş belgesi ve faaliyet belgesi sunulmuştur.</w:t>
            </w:r>
          </w:p>
        </w:tc>
        <w:tc>
          <w:tcPr>
            <w:tcW w:w="509" w:type="pct"/>
          </w:tcPr>
          <w:p w14:paraId="2EAAB39D" w14:textId="77777777" w:rsidR="00EC40A2" w:rsidRPr="0053784B" w:rsidRDefault="00EC40A2" w:rsidP="002426B6">
            <w:pPr>
              <w:spacing w:line="276" w:lineRule="auto"/>
              <w:jc w:val="both"/>
              <w:rPr>
                <w:rFonts w:cstheme="minorHAnsi"/>
                <w:color w:val="FF0000"/>
              </w:rPr>
            </w:pPr>
          </w:p>
        </w:tc>
        <w:tc>
          <w:tcPr>
            <w:tcW w:w="424" w:type="pct"/>
          </w:tcPr>
          <w:p w14:paraId="65B966C0" w14:textId="77777777" w:rsidR="00EC40A2" w:rsidRPr="0053784B" w:rsidRDefault="00EC40A2" w:rsidP="002426B6">
            <w:pPr>
              <w:spacing w:line="276" w:lineRule="auto"/>
              <w:jc w:val="both"/>
              <w:rPr>
                <w:rFonts w:cstheme="minorHAnsi"/>
                <w:color w:val="FF0000"/>
              </w:rPr>
            </w:pPr>
          </w:p>
        </w:tc>
        <w:tc>
          <w:tcPr>
            <w:tcW w:w="423" w:type="pct"/>
          </w:tcPr>
          <w:p w14:paraId="78753AB5" w14:textId="77777777" w:rsidR="00EC40A2" w:rsidRPr="0053784B" w:rsidRDefault="00EC40A2" w:rsidP="002426B6">
            <w:pPr>
              <w:spacing w:line="276" w:lineRule="auto"/>
              <w:jc w:val="both"/>
              <w:rPr>
                <w:rFonts w:cstheme="minorHAnsi"/>
                <w:color w:val="FF0000"/>
              </w:rPr>
            </w:pPr>
          </w:p>
        </w:tc>
      </w:tr>
      <w:tr w:rsidR="00EC40A2" w:rsidRPr="0053784B" w14:paraId="5FB065A0" w14:textId="2EABC602" w:rsidTr="00EC40A2">
        <w:tc>
          <w:tcPr>
            <w:tcW w:w="3644" w:type="pct"/>
            <w:vAlign w:val="bottom"/>
          </w:tcPr>
          <w:p w14:paraId="49E3EA31" w14:textId="729DF882" w:rsidR="00EC40A2" w:rsidRPr="00F11E46" w:rsidRDefault="00EC40A2" w:rsidP="00613210">
            <w:pPr>
              <w:spacing w:line="276" w:lineRule="auto"/>
              <w:jc w:val="both"/>
              <w:rPr>
                <w:rFonts w:cstheme="minorHAnsi"/>
              </w:rPr>
            </w:pPr>
            <w:r>
              <w:rPr>
                <w:rFonts w:cstheme="minorHAnsi"/>
              </w:rPr>
              <w:t>14. Başvuru Sahibinin ve projede ortak varsa proje ortaklar</w:t>
            </w:r>
            <w:r w:rsidRPr="00F11E46">
              <w:rPr>
                <w:rFonts w:cstheme="minorHAnsi"/>
              </w:rPr>
              <w:t>ının yetkili kişi, organ ya da kurumlar</w:t>
            </w:r>
            <w:r>
              <w:rPr>
                <w:rFonts w:cstheme="minorHAnsi"/>
              </w:rPr>
              <w:t>ca onaylanmış kesin hesapları (Ö</w:t>
            </w:r>
            <w:r w:rsidRPr="00F11E46">
              <w:rPr>
                <w:rFonts w:cstheme="minorHAnsi"/>
              </w:rPr>
              <w:t>denek miktarını gösterir onaylı tablo, bilanço, gelir gider tablosu) sunulmuştur.</w:t>
            </w:r>
          </w:p>
        </w:tc>
        <w:tc>
          <w:tcPr>
            <w:tcW w:w="509" w:type="pct"/>
          </w:tcPr>
          <w:p w14:paraId="479C3C8E" w14:textId="77777777" w:rsidR="00EC40A2" w:rsidRPr="0053784B" w:rsidRDefault="00EC40A2" w:rsidP="002426B6">
            <w:pPr>
              <w:spacing w:line="276" w:lineRule="auto"/>
              <w:jc w:val="both"/>
              <w:rPr>
                <w:rFonts w:cstheme="minorHAnsi"/>
                <w:color w:val="FF0000"/>
              </w:rPr>
            </w:pPr>
          </w:p>
        </w:tc>
        <w:tc>
          <w:tcPr>
            <w:tcW w:w="424" w:type="pct"/>
          </w:tcPr>
          <w:p w14:paraId="4FCBFCDC" w14:textId="77777777" w:rsidR="00EC40A2" w:rsidRPr="0053784B" w:rsidRDefault="00EC40A2" w:rsidP="002426B6">
            <w:pPr>
              <w:spacing w:line="276" w:lineRule="auto"/>
              <w:jc w:val="both"/>
              <w:rPr>
                <w:rFonts w:cstheme="minorHAnsi"/>
                <w:color w:val="FF0000"/>
              </w:rPr>
            </w:pPr>
          </w:p>
        </w:tc>
        <w:tc>
          <w:tcPr>
            <w:tcW w:w="423" w:type="pct"/>
          </w:tcPr>
          <w:p w14:paraId="0ED7F566" w14:textId="77777777" w:rsidR="00EC40A2" w:rsidRPr="0053784B" w:rsidRDefault="00EC40A2" w:rsidP="002426B6">
            <w:pPr>
              <w:spacing w:line="276" w:lineRule="auto"/>
              <w:jc w:val="both"/>
              <w:rPr>
                <w:rFonts w:cstheme="minorHAnsi"/>
                <w:color w:val="FF0000"/>
              </w:rPr>
            </w:pPr>
          </w:p>
        </w:tc>
      </w:tr>
      <w:tr w:rsidR="00EC40A2" w:rsidRPr="0053784B" w14:paraId="4EBBBCA6" w14:textId="53F79615" w:rsidTr="00EC40A2">
        <w:tc>
          <w:tcPr>
            <w:tcW w:w="3644" w:type="pct"/>
            <w:vAlign w:val="bottom"/>
          </w:tcPr>
          <w:p w14:paraId="29D15A77" w14:textId="55346442" w:rsidR="00EC40A2" w:rsidRPr="00F11E46" w:rsidRDefault="00EC40A2" w:rsidP="002426B6">
            <w:pPr>
              <w:spacing w:line="276" w:lineRule="auto"/>
              <w:jc w:val="both"/>
              <w:rPr>
                <w:rFonts w:cstheme="minorHAnsi"/>
              </w:rPr>
            </w:pPr>
            <w:r>
              <w:rPr>
                <w:rFonts w:cstheme="minorHAnsi"/>
              </w:rPr>
              <w:lastRenderedPageBreak/>
              <w:t>15</w:t>
            </w:r>
            <w:r w:rsidRPr="00F11E46">
              <w:rPr>
                <w:rFonts w:cstheme="minorHAnsi"/>
              </w:rPr>
              <w:t>. Projede yapılacak toplam maliyeti 20.000</w:t>
            </w:r>
            <w:r>
              <w:rPr>
                <w:rFonts w:cstheme="minorHAnsi"/>
              </w:rPr>
              <w:t>,00</w:t>
            </w:r>
            <w:r w:rsidRPr="00F11E46">
              <w:rPr>
                <w:rFonts w:cstheme="minorHAnsi"/>
              </w:rPr>
              <w:t xml:space="preserve"> TL ve üstü makine</w:t>
            </w:r>
            <w:r>
              <w:rPr>
                <w:rFonts w:cstheme="minorHAnsi"/>
              </w:rPr>
              <w:t xml:space="preserve"> </w:t>
            </w:r>
            <w:r w:rsidRPr="00F11E46">
              <w:rPr>
                <w:rFonts w:cstheme="minorHAnsi"/>
              </w:rPr>
              <w:t>ekipman veya hizmet alımları için makine-ekipmanın ya da talep edilen hizmetin genel özellikleri ile gereksinimlerin belirtildiği Teknik Şartname başvuru sahibi tarafından sunulmuştur.</w:t>
            </w:r>
          </w:p>
        </w:tc>
        <w:tc>
          <w:tcPr>
            <w:tcW w:w="509" w:type="pct"/>
          </w:tcPr>
          <w:p w14:paraId="5F8843D9" w14:textId="77777777" w:rsidR="00EC40A2" w:rsidRPr="0053784B" w:rsidRDefault="00EC40A2" w:rsidP="002426B6">
            <w:pPr>
              <w:spacing w:line="276" w:lineRule="auto"/>
              <w:jc w:val="both"/>
              <w:rPr>
                <w:rFonts w:cstheme="minorHAnsi"/>
                <w:color w:val="FF0000"/>
              </w:rPr>
            </w:pPr>
          </w:p>
        </w:tc>
        <w:tc>
          <w:tcPr>
            <w:tcW w:w="424" w:type="pct"/>
          </w:tcPr>
          <w:p w14:paraId="099FB3A7" w14:textId="77777777" w:rsidR="00EC40A2" w:rsidRPr="0053784B" w:rsidRDefault="00EC40A2" w:rsidP="002426B6">
            <w:pPr>
              <w:spacing w:line="276" w:lineRule="auto"/>
              <w:jc w:val="both"/>
              <w:rPr>
                <w:rFonts w:cstheme="minorHAnsi"/>
                <w:color w:val="FF0000"/>
              </w:rPr>
            </w:pPr>
          </w:p>
        </w:tc>
        <w:tc>
          <w:tcPr>
            <w:tcW w:w="423" w:type="pct"/>
          </w:tcPr>
          <w:p w14:paraId="5C457693" w14:textId="77777777" w:rsidR="00EC40A2" w:rsidRPr="0053784B" w:rsidRDefault="00EC40A2" w:rsidP="002426B6">
            <w:pPr>
              <w:spacing w:line="276" w:lineRule="auto"/>
              <w:jc w:val="both"/>
              <w:rPr>
                <w:rFonts w:cstheme="minorHAnsi"/>
                <w:color w:val="FF0000"/>
              </w:rPr>
            </w:pPr>
          </w:p>
        </w:tc>
      </w:tr>
      <w:tr w:rsidR="00EC40A2" w:rsidRPr="0053784B" w14:paraId="0004CA4C" w14:textId="48099C5D" w:rsidTr="00EC40A2">
        <w:tc>
          <w:tcPr>
            <w:tcW w:w="3644" w:type="pct"/>
            <w:vAlign w:val="bottom"/>
          </w:tcPr>
          <w:p w14:paraId="50EAC5A5" w14:textId="2FE6C764" w:rsidR="00EC40A2" w:rsidRPr="0053784B" w:rsidRDefault="00EC40A2" w:rsidP="002426B6">
            <w:pPr>
              <w:spacing w:line="276" w:lineRule="auto"/>
              <w:jc w:val="both"/>
              <w:rPr>
                <w:rFonts w:cstheme="minorHAnsi"/>
                <w:color w:val="FF0000"/>
              </w:rPr>
            </w:pPr>
            <w:r w:rsidRPr="00F11E46">
              <w:rPr>
                <w:rFonts w:cstheme="minorHAnsi"/>
              </w:rPr>
              <w:t>16. Projede yapılacak toplam maliyeti 20.000</w:t>
            </w:r>
            <w:r>
              <w:rPr>
                <w:rFonts w:cstheme="minorHAnsi"/>
              </w:rPr>
              <w:t>,00</w:t>
            </w:r>
            <w:r w:rsidRPr="00F11E46">
              <w:rPr>
                <w:rFonts w:cstheme="minorHAnsi"/>
              </w:rPr>
              <w:t xml:space="preserve"> TL ve üstü makine</w:t>
            </w:r>
            <w:r>
              <w:rPr>
                <w:rFonts w:cstheme="minorHAnsi"/>
              </w:rPr>
              <w:t xml:space="preserve"> </w:t>
            </w:r>
            <w:r w:rsidRPr="00F11E46">
              <w:rPr>
                <w:rFonts w:cstheme="minorHAnsi"/>
              </w:rPr>
              <w:t>ekipman ve hizmet alımlarına yönelik satın alımlarda her bir kalem için 3 proforma fatura veya teklif mektubu sunulmuştur.</w:t>
            </w:r>
          </w:p>
        </w:tc>
        <w:tc>
          <w:tcPr>
            <w:tcW w:w="509" w:type="pct"/>
          </w:tcPr>
          <w:p w14:paraId="59AD1DA9" w14:textId="77777777" w:rsidR="00EC40A2" w:rsidRPr="0053784B" w:rsidRDefault="00EC40A2" w:rsidP="002426B6">
            <w:pPr>
              <w:spacing w:line="276" w:lineRule="auto"/>
              <w:jc w:val="both"/>
              <w:rPr>
                <w:rFonts w:cstheme="minorHAnsi"/>
                <w:color w:val="FF0000"/>
              </w:rPr>
            </w:pPr>
          </w:p>
        </w:tc>
        <w:tc>
          <w:tcPr>
            <w:tcW w:w="424" w:type="pct"/>
          </w:tcPr>
          <w:p w14:paraId="6157CA9D" w14:textId="77777777" w:rsidR="00EC40A2" w:rsidRPr="0053784B" w:rsidRDefault="00EC40A2" w:rsidP="002426B6">
            <w:pPr>
              <w:spacing w:line="276" w:lineRule="auto"/>
              <w:jc w:val="both"/>
              <w:rPr>
                <w:rFonts w:cstheme="minorHAnsi"/>
                <w:color w:val="FF0000"/>
              </w:rPr>
            </w:pPr>
          </w:p>
        </w:tc>
        <w:tc>
          <w:tcPr>
            <w:tcW w:w="423" w:type="pct"/>
          </w:tcPr>
          <w:p w14:paraId="33C07F97" w14:textId="77777777" w:rsidR="00EC40A2" w:rsidRPr="0053784B" w:rsidRDefault="00EC40A2" w:rsidP="002426B6">
            <w:pPr>
              <w:spacing w:line="276" w:lineRule="auto"/>
              <w:jc w:val="both"/>
              <w:rPr>
                <w:rFonts w:cstheme="minorHAnsi"/>
                <w:color w:val="FF0000"/>
              </w:rPr>
            </w:pPr>
          </w:p>
        </w:tc>
      </w:tr>
      <w:tr w:rsidR="00EC40A2" w:rsidRPr="00F11E46" w14:paraId="5A4CFED1" w14:textId="5E5A32D7" w:rsidTr="00EC40A2">
        <w:tc>
          <w:tcPr>
            <w:tcW w:w="3644" w:type="pct"/>
            <w:vAlign w:val="bottom"/>
          </w:tcPr>
          <w:p w14:paraId="6EC8555E" w14:textId="430FA983" w:rsidR="00EC40A2" w:rsidRPr="00F11E46" w:rsidRDefault="00EC40A2" w:rsidP="002426B6">
            <w:pPr>
              <w:spacing w:line="276" w:lineRule="auto"/>
              <w:jc w:val="both"/>
              <w:rPr>
                <w:rFonts w:cstheme="minorHAnsi"/>
              </w:rPr>
            </w:pPr>
            <w:r w:rsidRPr="00F11E46">
              <w:rPr>
                <w:rFonts w:cstheme="minorHAnsi"/>
              </w:rPr>
              <w:t>17. Varsa diğer destekleyici belgeler ve izinler sunulmuştur.</w:t>
            </w:r>
          </w:p>
        </w:tc>
        <w:tc>
          <w:tcPr>
            <w:tcW w:w="509" w:type="pct"/>
          </w:tcPr>
          <w:p w14:paraId="167FE3CC" w14:textId="77777777" w:rsidR="00EC40A2" w:rsidRPr="00F11E46" w:rsidRDefault="00EC40A2" w:rsidP="002426B6">
            <w:pPr>
              <w:spacing w:line="276" w:lineRule="auto"/>
              <w:jc w:val="both"/>
              <w:rPr>
                <w:rFonts w:cstheme="minorHAnsi"/>
              </w:rPr>
            </w:pPr>
          </w:p>
        </w:tc>
        <w:tc>
          <w:tcPr>
            <w:tcW w:w="424" w:type="pct"/>
          </w:tcPr>
          <w:p w14:paraId="4352CB45" w14:textId="77777777" w:rsidR="00EC40A2" w:rsidRPr="00F11E46" w:rsidRDefault="00EC40A2" w:rsidP="002426B6">
            <w:pPr>
              <w:spacing w:line="276" w:lineRule="auto"/>
              <w:jc w:val="both"/>
              <w:rPr>
                <w:rFonts w:cstheme="minorHAnsi"/>
              </w:rPr>
            </w:pPr>
          </w:p>
        </w:tc>
        <w:tc>
          <w:tcPr>
            <w:tcW w:w="423" w:type="pct"/>
          </w:tcPr>
          <w:p w14:paraId="455D5A24" w14:textId="77777777" w:rsidR="00EC40A2" w:rsidRDefault="00EC40A2" w:rsidP="002426B6">
            <w:pPr>
              <w:spacing w:line="276" w:lineRule="auto"/>
              <w:jc w:val="both"/>
              <w:rPr>
                <w:rFonts w:cstheme="minorHAnsi"/>
              </w:rPr>
            </w:pPr>
          </w:p>
        </w:tc>
      </w:tr>
    </w:tbl>
    <w:p w14:paraId="7CFF29A2" w14:textId="77777777" w:rsidR="00B97D7A" w:rsidRPr="00BD3DAA" w:rsidRDefault="00B97D7A" w:rsidP="002426B6">
      <w:pPr>
        <w:pStyle w:val="Default"/>
        <w:spacing w:line="276" w:lineRule="auto"/>
        <w:jc w:val="both"/>
        <w:rPr>
          <w:rFonts w:asciiTheme="minorHAnsi" w:hAnsiTheme="minorHAnsi" w:cstheme="minorHAnsi"/>
          <w:sz w:val="22"/>
          <w:szCs w:val="22"/>
        </w:rPr>
      </w:pPr>
    </w:p>
    <w:p w14:paraId="1BBAAF71" w14:textId="12AF9AB6" w:rsidR="00B97D7A" w:rsidRPr="0053784B" w:rsidRDefault="00B158D1" w:rsidP="00613210">
      <w:pPr>
        <w:pStyle w:val="Balk3"/>
        <w:spacing w:before="0" w:after="120" w:line="276" w:lineRule="auto"/>
        <w:jc w:val="both"/>
        <w:rPr>
          <w:rFonts w:asciiTheme="minorHAnsi" w:hAnsiTheme="minorHAnsi" w:cstheme="minorHAnsi"/>
          <w:b/>
          <w:color w:val="2E74B5" w:themeColor="accent1" w:themeShade="BF"/>
        </w:rPr>
      </w:pPr>
      <w:bookmarkStart w:id="31" w:name="_Toc141167222"/>
      <w:r>
        <w:rPr>
          <w:rFonts w:asciiTheme="minorHAnsi" w:hAnsiTheme="minorHAnsi" w:cstheme="minorHAnsi"/>
          <w:b/>
          <w:color w:val="2E74B5" w:themeColor="accent1" w:themeShade="BF"/>
        </w:rPr>
        <w:t xml:space="preserve">6.1.2. </w:t>
      </w:r>
      <w:r w:rsidR="00B97D7A" w:rsidRPr="0053784B">
        <w:rPr>
          <w:rFonts w:asciiTheme="minorHAnsi" w:hAnsiTheme="minorHAnsi" w:cstheme="minorHAnsi"/>
          <w:b/>
          <w:color w:val="2E74B5" w:themeColor="accent1" w:themeShade="BF"/>
        </w:rPr>
        <w:t>Uygunluk Kontrolü</w:t>
      </w:r>
      <w:bookmarkEnd w:id="31"/>
      <w:r w:rsidR="00B97D7A" w:rsidRPr="0053784B">
        <w:rPr>
          <w:rFonts w:asciiTheme="minorHAnsi" w:hAnsiTheme="minorHAnsi" w:cstheme="minorHAnsi"/>
          <w:b/>
          <w:color w:val="2E74B5" w:themeColor="accent1" w:themeShade="BF"/>
        </w:rPr>
        <w:t xml:space="preserve"> </w:t>
      </w:r>
    </w:p>
    <w:p w14:paraId="2DA7A50F" w14:textId="4B291B02" w:rsidR="00FE4F72" w:rsidRPr="0053784B" w:rsidRDefault="00965394" w:rsidP="00965394">
      <w:pPr>
        <w:spacing w:before="120" w:after="120" w:line="276" w:lineRule="auto"/>
        <w:jc w:val="both"/>
        <w:rPr>
          <w:rFonts w:cstheme="minorHAnsi"/>
          <w:b/>
          <w:bCs/>
          <w:color w:val="000000"/>
        </w:rPr>
      </w:pPr>
      <w:r>
        <w:rPr>
          <w:rFonts w:cstheme="minorHAnsi"/>
          <w:color w:val="000000"/>
        </w:rPr>
        <w:t xml:space="preserve">Uygunluk </w:t>
      </w:r>
      <w:r w:rsidRPr="0053784B">
        <w:rPr>
          <w:rFonts w:cstheme="minorHAnsi"/>
          <w:color w:val="000000"/>
        </w:rPr>
        <w:t>kontrol</w:t>
      </w:r>
      <w:r>
        <w:rPr>
          <w:rFonts w:cstheme="minorHAnsi"/>
          <w:color w:val="000000"/>
        </w:rPr>
        <w:t>ü</w:t>
      </w:r>
      <w:r w:rsidRPr="0053784B">
        <w:rPr>
          <w:rFonts w:cstheme="minorHAnsi"/>
          <w:color w:val="000000"/>
        </w:rPr>
        <w:t xml:space="preserve">, </w:t>
      </w:r>
      <w:r>
        <w:rPr>
          <w:rFonts w:cstheme="minorHAnsi"/>
          <w:color w:val="000000"/>
        </w:rPr>
        <w:t>Uygunluk</w:t>
      </w:r>
      <w:r w:rsidRPr="0053784B">
        <w:rPr>
          <w:rFonts w:cstheme="minorHAnsi"/>
          <w:color w:val="000000"/>
        </w:rPr>
        <w:t xml:space="preserve"> Kontrol Listesinde belirtilen kriterlerin</w:t>
      </w:r>
      <w:r>
        <w:rPr>
          <w:rFonts w:cstheme="minorHAnsi"/>
          <w:color w:val="000000"/>
        </w:rPr>
        <w:t xml:space="preserve"> yerine getirilip getirilmediğine göre </w:t>
      </w:r>
      <w:r w:rsidRPr="0053784B">
        <w:rPr>
          <w:rFonts w:cstheme="minorHAnsi"/>
          <w:color w:val="000000"/>
        </w:rPr>
        <w:t xml:space="preserve">değerlendirilir. </w:t>
      </w:r>
      <w:r>
        <w:rPr>
          <w:rFonts w:cstheme="minorHAnsi"/>
          <w:color w:val="000000"/>
        </w:rPr>
        <w:t>Uygunluk</w:t>
      </w:r>
      <w:r w:rsidRPr="0053784B">
        <w:rPr>
          <w:rFonts w:cstheme="minorHAnsi"/>
          <w:color w:val="000000"/>
        </w:rPr>
        <w:t xml:space="preserve"> Kontrol Listesi kriterlerini taşımayan projeler yalnızca bu esasa dayanarak </w:t>
      </w:r>
      <w:r w:rsidRPr="0053784B">
        <w:rPr>
          <w:rFonts w:cstheme="minorHAnsi"/>
          <w:b/>
          <w:bCs/>
          <w:color w:val="000000"/>
        </w:rPr>
        <w:t>reddedilir</w:t>
      </w:r>
      <w:r>
        <w:rPr>
          <w:rFonts w:cstheme="minorHAnsi"/>
          <w:b/>
          <w:bCs/>
          <w:color w:val="000000"/>
        </w:rPr>
        <w:t xml:space="preserve">. </w:t>
      </w:r>
    </w:p>
    <w:tbl>
      <w:tblPr>
        <w:tblStyle w:val="TabloKlavuzu"/>
        <w:tblW w:w="0" w:type="auto"/>
        <w:tblLook w:val="04A0" w:firstRow="1" w:lastRow="0" w:firstColumn="1" w:lastColumn="0" w:noHBand="0" w:noVBand="1"/>
      </w:tblPr>
      <w:tblGrid>
        <w:gridCol w:w="6021"/>
        <w:gridCol w:w="763"/>
        <w:gridCol w:w="844"/>
        <w:gridCol w:w="1434"/>
      </w:tblGrid>
      <w:tr w:rsidR="00EC40A2" w:rsidRPr="0053784B" w14:paraId="1AA719D6" w14:textId="779E5326" w:rsidTr="003C08A1">
        <w:tc>
          <w:tcPr>
            <w:tcW w:w="6615" w:type="dxa"/>
            <w:vAlign w:val="center"/>
          </w:tcPr>
          <w:p w14:paraId="3399BE16" w14:textId="610FB241" w:rsidR="00EC40A2" w:rsidRPr="0053784B" w:rsidRDefault="00EC40A2" w:rsidP="003C08A1">
            <w:pPr>
              <w:spacing w:line="276" w:lineRule="auto"/>
              <w:rPr>
                <w:rFonts w:cstheme="minorHAnsi"/>
                <w:b/>
                <w:bCs/>
              </w:rPr>
            </w:pPr>
            <w:r w:rsidRPr="0053784B">
              <w:rPr>
                <w:rFonts w:cstheme="minorHAnsi"/>
                <w:b/>
              </w:rPr>
              <w:t>Kriterler</w:t>
            </w:r>
          </w:p>
        </w:tc>
        <w:tc>
          <w:tcPr>
            <w:tcW w:w="783" w:type="dxa"/>
            <w:vAlign w:val="center"/>
          </w:tcPr>
          <w:p w14:paraId="2C1E32E0" w14:textId="32365948" w:rsidR="00EC40A2" w:rsidRPr="0053784B" w:rsidRDefault="00EC40A2" w:rsidP="00EC40A2">
            <w:pPr>
              <w:spacing w:line="276" w:lineRule="auto"/>
              <w:jc w:val="center"/>
              <w:rPr>
                <w:rFonts w:cstheme="minorHAnsi"/>
                <w:b/>
                <w:bCs/>
              </w:rPr>
            </w:pPr>
            <w:r w:rsidRPr="0053784B">
              <w:rPr>
                <w:rFonts w:cstheme="minorHAnsi"/>
                <w:b/>
              </w:rPr>
              <w:t>Evet</w:t>
            </w:r>
          </w:p>
        </w:tc>
        <w:tc>
          <w:tcPr>
            <w:tcW w:w="863" w:type="dxa"/>
            <w:vAlign w:val="center"/>
          </w:tcPr>
          <w:p w14:paraId="1D928FE6" w14:textId="6A0BE7AF" w:rsidR="00EC40A2" w:rsidRPr="0053784B" w:rsidRDefault="00EC40A2" w:rsidP="00EC40A2">
            <w:pPr>
              <w:spacing w:line="276" w:lineRule="auto"/>
              <w:jc w:val="center"/>
              <w:rPr>
                <w:rFonts w:cstheme="minorHAnsi"/>
                <w:b/>
                <w:bCs/>
              </w:rPr>
            </w:pPr>
            <w:r w:rsidRPr="0053784B">
              <w:rPr>
                <w:rFonts w:cstheme="minorHAnsi"/>
                <w:b/>
              </w:rPr>
              <w:t>Hayır</w:t>
            </w:r>
          </w:p>
        </w:tc>
        <w:tc>
          <w:tcPr>
            <w:tcW w:w="801" w:type="dxa"/>
            <w:vAlign w:val="center"/>
          </w:tcPr>
          <w:p w14:paraId="0FE8D21E" w14:textId="1ED03DBB" w:rsidR="00EC40A2" w:rsidRPr="0053784B" w:rsidRDefault="00EC40A2" w:rsidP="00EC40A2">
            <w:pPr>
              <w:spacing w:line="276" w:lineRule="auto"/>
              <w:jc w:val="center"/>
              <w:rPr>
                <w:rFonts w:cstheme="minorHAnsi"/>
                <w:b/>
              </w:rPr>
            </w:pPr>
            <w:r>
              <w:rPr>
                <w:rFonts w:cstheme="minorHAnsi"/>
                <w:b/>
              </w:rPr>
              <w:t>Uygulanabilir Değil</w:t>
            </w:r>
          </w:p>
        </w:tc>
      </w:tr>
      <w:tr w:rsidR="00EC40A2" w:rsidRPr="0053784B" w14:paraId="31A9EE91" w14:textId="42C2A006" w:rsidTr="00EC40A2">
        <w:tc>
          <w:tcPr>
            <w:tcW w:w="6615" w:type="dxa"/>
            <w:vAlign w:val="bottom"/>
          </w:tcPr>
          <w:p w14:paraId="1796F1D3" w14:textId="26DB1EEF" w:rsidR="00EC40A2" w:rsidRPr="0053784B" w:rsidRDefault="00EC40A2" w:rsidP="002426B6">
            <w:pPr>
              <w:spacing w:line="276" w:lineRule="auto"/>
              <w:jc w:val="both"/>
              <w:rPr>
                <w:rFonts w:cstheme="minorHAnsi"/>
                <w:b/>
                <w:bCs/>
              </w:rPr>
            </w:pPr>
            <w:r w:rsidRPr="0053784B">
              <w:rPr>
                <w:rFonts w:cstheme="minorHAnsi"/>
              </w:rPr>
              <w:t>1.Başvuru Sahibi uygundur.</w:t>
            </w:r>
          </w:p>
        </w:tc>
        <w:tc>
          <w:tcPr>
            <w:tcW w:w="783" w:type="dxa"/>
          </w:tcPr>
          <w:p w14:paraId="14C7DF48" w14:textId="77777777" w:rsidR="00EC40A2" w:rsidRPr="0053784B" w:rsidRDefault="00EC40A2" w:rsidP="002426B6">
            <w:pPr>
              <w:spacing w:line="276" w:lineRule="auto"/>
              <w:jc w:val="both"/>
              <w:rPr>
                <w:rFonts w:cstheme="minorHAnsi"/>
                <w:b/>
                <w:bCs/>
              </w:rPr>
            </w:pPr>
          </w:p>
        </w:tc>
        <w:tc>
          <w:tcPr>
            <w:tcW w:w="863" w:type="dxa"/>
          </w:tcPr>
          <w:p w14:paraId="52CD8667" w14:textId="77777777" w:rsidR="00EC40A2" w:rsidRPr="0053784B" w:rsidRDefault="00EC40A2" w:rsidP="002426B6">
            <w:pPr>
              <w:spacing w:line="276" w:lineRule="auto"/>
              <w:jc w:val="both"/>
              <w:rPr>
                <w:rFonts w:cstheme="minorHAnsi"/>
                <w:b/>
                <w:bCs/>
              </w:rPr>
            </w:pPr>
          </w:p>
        </w:tc>
        <w:tc>
          <w:tcPr>
            <w:tcW w:w="801" w:type="dxa"/>
          </w:tcPr>
          <w:p w14:paraId="3F81F154" w14:textId="77777777" w:rsidR="00EC40A2" w:rsidRPr="0053784B" w:rsidRDefault="00EC40A2" w:rsidP="002426B6">
            <w:pPr>
              <w:spacing w:line="276" w:lineRule="auto"/>
              <w:jc w:val="both"/>
              <w:rPr>
                <w:rFonts w:cstheme="minorHAnsi"/>
                <w:b/>
                <w:bCs/>
              </w:rPr>
            </w:pPr>
          </w:p>
        </w:tc>
      </w:tr>
      <w:tr w:rsidR="00EC40A2" w:rsidRPr="0053784B" w14:paraId="46F122C7" w14:textId="64B5E289" w:rsidTr="00EC40A2">
        <w:tc>
          <w:tcPr>
            <w:tcW w:w="6615" w:type="dxa"/>
            <w:vAlign w:val="bottom"/>
          </w:tcPr>
          <w:p w14:paraId="5F31FFA6" w14:textId="4DAD3F82" w:rsidR="00EC40A2" w:rsidRPr="0053784B" w:rsidRDefault="00EC40A2" w:rsidP="00613210">
            <w:pPr>
              <w:spacing w:line="276" w:lineRule="auto"/>
              <w:jc w:val="both"/>
              <w:rPr>
                <w:rFonts w:cstheme="minorHAnsi"/>
                <w:b/>
                <w:bCs/>
              </w:rPr>
            </w:pPr>
            <w:r w:rsidRPr="0053784B">
              <w:rPr>
                <w:rFonts w:cstheme="minorHAnsi"/>
              </w:rPr>
              <w:t xml:space="preserve">2. </w:t>
            </w:r>
            <w:r>
              <w:rPr>
                <w:rFonts w:cstheme="minorHAnsi"/>
              </w:rPr>
              <w:t>Varsa proje ortak</w:t>
            </w:r>
            <w:r w:rsidRPr="0053784B">
              <w:rPr>
                <w:rFonts w:cstheme="minorHAnsi"/>
              </w:rPr>
              <w:t>ları uygundur.</w:t>
            </w:r>
          </w:p>
        </w:tc>
        <w:tc>
          <w:tcPr>
            <w:tcW w:w="783" w:type="dxa"/>
          </w:tcPr>
          <w:p w14:paraId="1C296E61" w14:textId="77777777" w:rsidR="00EC40A2" w:rsidRPr="0053784B" w:rsidRDefault="00EC40A2" w:rsidP="002426B6">
            <w:pPr>
              <w:spacing w:line="276" w:lineRule="auto"/>
              <w:jc w:val="both"/>
              <w:rPr>
                <w:rFonts w:cstheme="minorHAnsi"/>
                <w:b/>
                <w:bCs/>
              </w:rPr>
            </w:pPr>
          </w:p>
        </w:tc>
        <w:tc>
          <w:tcPr>
            <w:tcW w:w="863" w:type="dxa"/>
          </w:tcPr>
          <w:p w14:paraId="7C7C485D" w14:textId="77777777" w:rsidR="00EC40A2" w:rsidRPr="0053784B" w:rsidRDefault="00EC40A2" w:rsidP="002426B6">
            <w:pPr>
              <w:spacing w:line="276" w:lineRule="auto"/>
              <w:jc w:val="both"/>
              <w:rPr>
                <w:rFonts w:cstheme="minorHAnsi"/>
                <w:b/>
                <w:bCs/>
              </w:rPr>
            </w:pPr>
          </w:p>
        </w:tc>
        <w:tc>
          <w:tcPr>
            <w:tcW w:w="801" w:type="dxa"/>
          </w:tcPr>
          <w:p w14:paraId="30C08C05" w14:textId="77777777" w:rsidR="00EC40A2" w:rsidRPr="0053784B" w:rsidRDefault="00EC40A2" w:rsidP="002426B6">
            <w:pPr>
              <w:spacing w:line="276" w:lineRule="auto"/>
              <w:jc w:val="both"/>
              <w:rPr>
                <w:rFonts w:cstheme="minorHAnsi"/>
                <w:b/>
                <w:bCs/>
              </w:rPr>
            </w:pPr>
          </w:p>
        </w:tc>
      </w:tr>
      <w:tr w:rsidR="00EC40A2" w:rsidRPr="0053784B" w14:paraId="21F8DE24" w14:textId="2E5E220E" w:rsidTr="00EC40A2">
        <w:tc>
          <w:tcPr>
            <w:tcW w:w="6615" w:type="dxa"/>
            <w:vAlign w:val="bottom"/>
          </w:tcPr>
          <w:p w14:paraId="4BA7D1CE" w14:textId="3D65D300" w:rsidR="00EC40A2" w:rsidRPr="0053784B" w:rsidRDefault="00EC40A2" w:rsidP="002426B6">
            <w:pPr>
              <w:spacing w:line="276" w:lineRule="auto"/>
              <w:jc w:val="both"/>
              <w:rPr>
                <w:rFonts w:cstheme="minorHAnsi"/>
              </w:rPr>
            </w:pPr>
            <w:r>
              <w:rPr>
                <w:rFonts w:cstheme="minorHAnsi"/>
              </w:rPr>
              <w:t xml:space="preserve">3. Projenin yürütüleceği il(ler)deki Türk Kızılay </w:t>
            </w:r>
            <w:r w:rsidR="00C33664">
              <w:rPr>
                <w:rFonts w:cstheme="minorHAnsi"/>
              </w:rPr>
              <w:t xml:space="preserve">İl </w:t>
            </w:r>
            <w:r w:rsidR="000E33FF">
              <w:rPr>
                <w:rFonts w:cstheme="minorHAnsi"/>
              </w:rPr>
              <w:t>Merkez</w:t>
            </w:r>
            <w:r w:rsidR="00D502F8">
              <w:rPr>
                <w:rFonts w:cstheme="minorHAnsi"/>
              </w:rPr>
              <w:t xml:space="preserve">i </w:t>
            </w:r>
            <w:r>
              <w:rPr>
                <w:rFonts w:cstheme="minorHAnsi"/>
              </w:rPr>
              <w:t>proje iştirakçisidir.</w:t>
            </w:r>
          </w:p>
        </w:tc>
        <w:tc>
          <w:tcPr>
            <w:tcW w:w="783" w:type="dxa"/>
          </w:tcPr>
          <w:p w14:paraId="0028B7E3" w14:textId="77777777" w:rsidR="00EC40A2" w:rsidRPr="0053784B" w:rsidRDefault="00EC40A2" w:rsidP="002426B6">
            <w:pPr>
              <w:spacing w:line="276" w:lineRule="auto"/>
              <w:jc w:val="both"/>
              <w:rPr>
                <w:rFonts w:cstheme="minorHAnsi"/>
                <w:b/>
                <w:bCs/>
              </w:rPr>
            </w:pPr>
          </w:p>
        </w:tc>
        <w:tc>
          <w:tcPr>
            <w:tcW w:w="863" w:type="dxa"/>
          </w:tcPr>
          <w:p w14:paraId="35233018" w14:textId="77777777" w:rsidR="00EC40A2" w:rsidRPr="0053784B" w:rsidRDefault="00EC40A2" w:rsidP="002426B6">
            <w:pPr>
              <w:spacing w:line="276" w:lineRule="auto"/>
              <w:jc w:val="both"/>
              <w:rPr>
                <w:rFonts w:cstheme="minorHAnsi"/>
                <w:b/>
                <w:bCs/>
              </w:rPr>
            </w:pPr>
          </w:p>
        </w:tc>
        <w:tc>
          <w:tcPr>
            <w:tcW w:w="801" w:type="dxa"/>
          </w:tcPr>
          <w:p w14:paraId="6C4D3ADD" w14:textId="77777777" w:rsidR="00EC40A2" w:rsidRPr="0053784B" w:rsidRDefault="00EC40A2" w:rsidP="002426B6">
            <w:pPr>
              <w:spacing w:line="276" w:lineRule="auto"/>
              <w:jc w:val="both"/>
              <w:rPr>
                <w:rFonts w:cstheme="minorHAnsi"/>
                <w:b/>
                <w:bCs/>
              </w:rPr>
            </w:pPr>
          </w:p>
        </w:tc>
      </w:tr>
      <w:tr w:rsidR="00EC40A2" w:rsidRPr="0053784B" w14:paraId="7FB52495" w14:textId="404B433C" w:rsidTr="00EC40A2">
        <w:tc>
          <w:tcPr>
            <w:tcW w:w="6615" w:type="dxa"/>
            <w:vAlign w:val="bottom"/>
          </w:tcPr>
          <w:p w14:paraId="2BD00409" w14:textId="6340203A" w:rsidR="00EC40A2" w:rsidRPr="0053784B" w:rsidRDefault="00EC40A2" w:rsidP="002426B6">
            <w:pPr>
              <w:spacing w:line="276" w:lineRule="auto"/>
              <w:jc w:val="both"/>
              <w:rPr>
                <w:rFonts w:cstheme="minorHAnsi"/>
                <w:b/>
                <w:bCs/>
              </w:rPr>
            </w:pPr>
            <w:r>
              <w:rPr>
                <w:rFonts w:cstheme="minorHAnsi"/>
              </w:rPr>
              <w:t>4</w:t>
            </w:r>
            <w:r w:rsidRPr="0053784B">
              <w:rPr>
                <w:rFonts w:cstheme="minorHAnsi"/>
              </w:rPr>
              <w:t xml:space="preserve">. Proje </w:t>
            </w:r>
            <w:r>
              <w:rPr>
                <w:rFonts w:cstheme="minorHAnsi"/>
              </w:rPr>
              <w:t xml:space="preserve">Türkiye sınırları içerisinde </w:t>
            </w:r>
            <w:r w:rsidRPr="0053784B">
              <w:rPr>
                <w:rFonts w:cstheme="minorHAnsi"/>
              </w:rPr>
              <w:t>uygulanacaktır.</w:t>
            </w:r>
          </w:p>
        </w:tc>
        <w:tc>
          <w:tcPr>
            <w:tcW w:w="783" w:type="dxa"/>
          </w:tcPr>
          <w:p w14:paraId="66379BA4" w14:textId="77777777" w:rsidR="00EC40A2" w:rsidRPr="0053784B" w:rsidRDefault="00EC40A2" w:rsidP="002426B6">
            <w:pPr>
              <w:spacing w:line="276" w:lineRule="auto"/>
              <w:jc w:val="both"/>
              <w:rPr>
                <w:rFonts w:cstheme="minorHAnsi"/>
                <w:b/>
                <w:bCs/>
              </w:rPr>
            </w:pPr>
          </w:p>
        </w:tc>
        <w:tc>
          <w:tcPr>
            <w:tcW w:w="863" w:type="dxa"/>
          </w:tcPr>
          <w:p w14:paraId="7E5AE2A1" w14:textId="77777777" w:rsidR="00EC40A2" w:rsidRPr="0053784B" w:rsidRDefault="00EC40A2" w:rsidP="002426B6">
            <w:pPr>
              <w:spacing w:line="276" w:lineRule="auto"/>
              <w:jc w:val="both"/>
              <w:rPr>
                <w:rFonts w:cstheme="minorHAnsi"/>
                <w:b/>
                <w:bCs/>
              </w:rPr>
            </w:pPr>
          </w:p>
        </w:tc>
        <w:tc>
          <w:tcPr>
            <w:tcW w:w="801" w:type="dxa"/>
          </w:tcPr>
          <w:p w14:paraId="225F2127" w14:textId="77777777" w:rsidR="00EC40A2" w:rsidRPr="0053784B" w:rsidRDefault="00EC40A2" w:rsidP="002426B6">
            <w:pPr>
              <w:spacing w:line="276" w:lineRule="auto"/>
              <w:jc w:val="both"/>
              <w:rPr>
                <w:rFonts w:cstheme="minorHAnsi"/>
                <w:b/>
                <w:bCs/>
              </w:rPr>
            </w:pPr>
          </w:p>
        </w:tc>
      </w:tr>
      <w:tr w:rsidR="00EC40A2" w:rsidRPr="0053784B" w14:paraId="5F74AC3D" w14:textId="2129184A" w:rsidTr="00EC40A2">
        <w:tc>
          <w:tcPr>
            <w:tcW w:w="6615" w:type="dxa"/>
            <w:vAlign w:val="bottom"/>
          </w:tcPr>
          <w:p w14:paraId="6349701F" w14:textId="0A04D0AE" w:rsidR="00EC40A2" w:rsidRPr="0053784B" w:rsidRDefault="00EC40A2" w:rsidP="002426B6">
            <w:pPr>
              <w:spacing w:line="276" w:lineRule="auto"/>
              <w:jc w:val="both"/>
              <w:rPr>
                <w:rFonts w:cstheme="minorHAnsi"/>
                <w:b/>
                <w:bCs/>
              </w:rPr>
            </w:pPr>
            <w:r w:rsidRPr="0053784B">
              <w:rPr>
                <w:rFonts w:cstheme="minorHAnsi"/>
              </w:rPr>
              <w:t>5. Projenin süresi, izin verilen asgari ve azami sürelere uygundur.</w:t>
            </w:r>
          </w:p>
        </w:tc>
        <w:tc>
          <w:tcPr>
            <w:tcW w:w="783" w:type="dxa"/>
          </w:tcPr>
          <w:p w14:paraId="135F492E" w14:textId="77777777" w:rsidR="00EC40A2" w:rsidRPr="0053784B" w:rsidRDefault="00EC40A2" w:rsidP="002426B6">
            <w:pPr>
              <w:spacing w:line="276" w:lineRule="auto"/>
              <w:jc w:val="both"/>
              <w:rPr>
                <w:rFonts w:cstheme="minorHAnsi"/>
                <w:b/>
                <w:bCs/>
              </w:rPr>
            </w:pPr>
          </w:p>
        </w:tc>
        <w:tc>
          <w:tcPr>
            <w:tcW w:w="863" w:type="dxa"/>
          </w:tcPr>
          <w:p w14:paraId="49871D1D" w14:textId="77777777" w:rsidR="00EC40A2" w:rsidRPr="0053784B" w:rsidRDefault="00EC40A2" w:rsidP="002426B6">
            <w:pPr>
              <w:spacing w:line="276" w:lineRule="auto"/>
              <w:jc w:val="both"/>
              <w:rPr>
                <w:rFonts w:cstheme="minorHAnsi"/>
                <w:b/>
                <w:bCs/>
              </w:rPr>
            </w:pPr>
          </w:p>
        </w:tc>
        <w:tc>
          <w:tcPr>
            <w:tcW w:w="801" w:type="dxa"/>
          </w:tcPr>
          <w:p w14:paraId="4095885A" w14:textId="77777777" w:rsidR="00EC40A2" w:rsidRPr="0053784B" w:rsidRDefault="00EC40A2" w:rsidP="002426B6">
            <w:pPr>
              <w:spacing w:line="276" w:lineRule="auto"/>
              <w:jc w:val="both"/>
              <w:rPr>
                <w:rFonts w:cstheme="minorHAnsi"/>
                <w:b/>
                <w:bCs/>
              </w:rPr>
            </w:pPr>
          </w:p>
        </w:tc>
      </w:tr>
      <w:tr w:rsidR="00EC40A2" w:rsidRPr="0053784B" w14:paraId="671AF789" w14:textId="309DB79F" w:rsidTr="00EC40A2">
        <w:tc>
          <w:tcPr>
            <w:tcW w:w="6615" w:type="dxa"/>
            <w:vAlign w:val="bottom"/>
          </w:tcPr>
          <w:p w14:paraId="1A007DAC" w14:textId="75C6654B" w:rsidR="00EC40A2" w:rsidRPr="0053784B" w:rsidRDefault="00EC40A2" w:rsidP="002426B6">
            <w:pPr>
              <w:spacing w:line="276" w:lineRule="auto"/>
              <w:jc w:val="both"/>
              <w:rPr>
                <w:rFonts w:cstheme="minorHAnsi"/>
                <w:b/>
                <w:bCs/>
              </w:rPr>
            </w:pPr>
            <w:r w:rsidRPr="0053784B">
              <w:rPr>
                <w:rFonts w:cstheme="minorHAnsi"/>
              </w:rPr>
              <w:t>6. Talep edilen destek tutarı, izin verilen asgari ve azami destek tutarları dâhilindedir.</w:t>
            </w:r>
          </w:p>
        </w:tc>
        <w:tc>
          <w:tcPr>
            <w:tcW w:w="783" w:type="dxa"/>
          </w:tcPr>
          <w:p w14:paraId="1FE1FD56" w14:textId="77777777" w:rsidR="00EC40A2" w:rsidRPr="0053784B" w:rsidRDefault="00EC40A2" w:rsidP="002426B6">
            <w:pPr>
              <w:spacing w:line="276" w:lineRule="auto"/>
              <w:jc w:val="both"/>
              <w:rPr>
                <w:rFonts w:cstheme="minorHAnsi"/>
                <w:b/>
                <w:bCs/>
              </w:rPr>
            </w:pPr>
          </w:p>
        </w:tc>
        <w:tc>
          <w:tcPr>
            <w:tcW w:w="863" w:type="dxa"/>
          </w:tcPr>
          <w:p w14:paraId="3BC09B84" w14:textId="77777777" w:rsidR="00EC40A2" w:rsidRPr="0053784B" w:rsidRDefault="00EC40A2" w:rsidP="002426B6">
            <w:pPr>
              <w:spacing w:line="276" w:lineRule="auto"/>
              <w:jc w:val="both"/>
              <w:rPr>
                <w:rFonts w:cstheme="minorHAnsi"/>
                <w:b/>
                <w:bCs/>
              </w:rPr>
            </w:pPr>
          </w:p>
        </w:tc>
        <w:tc>
          <w:tcPr>
            <w:tcW w:w="801" w:type="dxa"/>
          </w:tcPr>
          <w:p w14:paraId="2D9A0D54" w14:textId="77777777" w:rsidR="00EC40A2" w:rsidRPr="0053784B" w:rsidRDefault="00EC40A2" w:rsidP="002426B6">
            <w:pPr>
              <w:spacing w:line="276" w:lineRule="auto"/>
              <w:jc w:val="both"/>
              <w:rPr>
                <w:rFonts w:cstheme="minorHAnsi"/>
                <w:b/>
                <w:bCs/>
              </w:rPr>
            </w:pPr>
          </w:p>
        </w:tc>
      </w:tr>
      <w:tr w:rsidR="00EC40A2" w:rsidRPr="0053784B" w14:paraId="7FA048A2" w14:textId="28544CCE" w:rsidTr="00EC40A2">
        <w:tc>
          <w:tcPr>
            <w:tcW w:w="6615" w:type="dxa"/>
            <w:vAlign w:val="bottom"/>
          </w:tcPr>
          <w:p w14:paraId="109721C8" w14:textId="5728F664" w:rsidR="00EC40A2" w:rsidRPr="0053784B" w:rsidRDefault="00EC40A2" w:rsidP="002426B6">
            <w:pPr>
              <w:spacing w:line="276" w:lineRule="auto"/>
              <w:jc w:val="both"/>
              <w:rPr>
                <w:rFonts w:cstheme="minorHAnsi"/>
                <w:b/>
                <w:bCs/>
              </w:rPr>
            </w:pPr>
            <w:r w:rsidRPr="0053784B">
              <w:rPr>
                <w:rFonts w:cstheme="minorHAnsi"/>
              </w:rPr>
              <w:t>7. Talep edilen destek oranı, izin verilen asgari ve azami destek oranları dâhilindedir.</w:t>
            </w:r>
          </w:p>
        </w:tc>
        <w:tc>
          <w:tcPr>
            <w:tcW w:w="783" w:type="dxa"/>
          </w:tcPr>
          <w:p w14:paraId="10F7B56C" w14:textId="77777777" w:rsidR="00EC40A2" w:rsidRPr="0053784B" w:rsidRDefault="00EC40A2" w:rsidP="002426B6">
            <w:pPr>
              <w:spacing w:line="276" w:lineRule="auto"/>
              <w:jc w:val="both"/>
              <w:rPr>
                <w:rFonts w:cstheme="minorHAnsi"/>
                <w:b/>
                <w:bCs/>
              </w:rPr>
            </w:pPr>
          </w:p>
        </w:tc>
        <w:tc>
          <w:tcPr>
            <w:tcW w:w="863" w:type="dxa"/>
          </w:tcPr>
          <w:p w14:paraId="09F7B9D1" w14:textId="77777777" w:rsidR="00EC40A2" w:rsidRPr="0053784B" w:rsidRDefault="00EC40A2" w:rsidP="002426B6">
            <w:pPr>
              <w:spacing w:line="276" w:lineRule="auto"/>
              <w:jc w:val="both"/>
              <w:rPr>
                <w:rFonts w:cstheme="minorHAnsi"/>
                <w:b/>
                <w:bCs/>
              </w:rPr>
            </w:pPr>
          </w:p>
        </w:tc>
        <w:tc>
          <w:tcPr>
            <w:tcW w:w="801" w:type="dxa"/>
          </w:tcPr>
          <w:p w14:paraId="4513301C" w14:textId="77777777" w:rsidR="00EC40A2" w:rsidRPr="0053784B" w:rsidRDefault="00EC40A2" w:rsidP="002426B6">
            <w:pPr>
              <w:spacing w:line="276" w:lineRule="auto"/>
              <w:jc w:val="both"/>
              <w:rPr>
                <w:rFonts w:cstheme="minorHAnsi"/>
                <w:b/>
                <w:bCs/>
              </w:rPr>
            </w:pPr>
          </w:p>
        </w:tc>
      </w:tr>
      <w:tr w:rsidR="00EC40A2" w:rsidRPr="0053784B" w14:paraId="5D6345E5" w14:textId="66D32807" w:rsidTr="00EC40A2">
        <w:tc>
          <w:tcPr>
            <w:tcW w:w="6615" w:type="dxa"/>
            <w:vAlign w:val="bottom"/>
          </w:tcPr>
          <w:p w14:paraId="430F7A85" w14:textId="2B3227DD" w:rsidR="00EC40A2" w:rsidRPr="0053784B" w:rsidRDefault="00EC40A2" w:rsidP="002426B6">
            <w:pPr>
              <w:spacing w:line="276" w:lineRule="auto"/>
              <w:jc w:val="both"/>
              <w:rPr>
                <w:rFonts w:cstheme="minorHAnsi"/>
                <w:b/>
                <w:bCs/>
              </w:rPr>
            </w:pPr>
            <w:r w:rsidRPr="0053784B">
              <w:rPr>
                <w:rFonts w:cstheme="minorHAnsi"/>
              </w:rPr>
              <w:t xml:space="preserve">8. Projenin ana faaliyeti olmayan küçük ölçekli yapım işleri proje bütçesinde öngörülen destek tutarının %30’unu geçmemektedir </w:t>
            </w:r>
          </w:p>
        </w:tc>
        <w:tc>
          <w:tcPr>
            <w:tcW w:w="783" w:type="dxa"/>
          </w:tcPr>
          <w:p w14:paraId="43DC09F9" w14:textId="77777777" w:rsidR="00EC40A2" w:rsidRPr="0053784B" w:rsidRDefault="00EC40A2" w:rsidP="002426B6">
            <w:pPr>
              <w:spacing w:line="276" w:lineRule="auto"/>
              <w:jc w:val="both"/>
              <w:rPr>
                <w:rFonts w:cstheme="minorHAnsi"/>
                <w:b/>
                <w:bCs/>
              </w:rPr>
            </w:pPr>
          </w:p>
        </w:tc>
        <w:tc>
          <w:tcPr>
            <w:tcW w:w="863" w:type="dxa"/>
          </w:tcPr>
          <w:p w14:paraId="6B775E23" w14:textId="77777777" w:rsidR="00EC40A2" w:rsidRPr="0053784B" w:rsidRDefault="00EC40A2" w:rsidP="002426B6">
            <w:pPr>
              <w:spacing w:line="276" w:lineRule="auto"/>
              <w:jc w:val="both"/>
              <w:rPr>
                <w:rFonts w:cstheme="minorHAnsi"/>
                <w:b/>
                <w:bCs/>
              </w:rPr>
            </w:pPr>
          </w:p>
        </w:tc>
        <w:tc>
          <w:tcPr>
            <w:tcW w:w="801" w:type="dxa"/>
          </w:tcPr>
          <w:p w14:paraId="4DB37EDE" w14:textId="77777777" w:rsidR="00EC40A2" w:rsidRPr="0053784B" w:rsidRDefault="00EC40A2" w:rsidP="002426B6">
            <w:pPr>
              <w:spacing w:line="276" w:lineRule="auto"/>
              <w:jc w:val="both"/>
              <w:rPr>
                <w:rFonts w:cstheme="minorHAnsi"/>
                <w:b/>
                <w:bCs/>
              </w:rPr>
            </w:pPr>
          </w:p>
        </w:tc>
      </w:tr>
      <w:tr w:rsidR="00EC40A2" w:rsidRPr="0053784B" w14:paraId="43629D7C" w14:textId="7145E032" w:rsidTr="00EC40A2">
        <w:tc>
          <w:tcPr>
            <w:tcW w:w="6615" w:type="dxa"/>
            <w:vAlign w:val="bottom"/>
          </w:tcPr>
          <w:p w14:paraId="24E86565" w14:textId="061EADE5" w:rsidR="00EC40A2" w:rsidRPr="0053784B" w:rsidRDefault="00EC40A2" w:rsidP="002426B6">
            <w:pPr>
              <w:spacing w:line="276" w:lineRule="auto"/>
              <w:jc w:val="both"/>
              <w:rPr>
                <w:rFonts w:cstheme="minorHAnsi"/>
              </w:rPr>
            </w:pPr>
            <w:r w:rsidRPr="0053784B">
              <w:rPr>
                <w:rFonts w:cstheme="minorHAnsi"/>
              </w:rPr>
              <w:t>9. Genel idari giderler (elektrik, su, ısınma maliyetleri vb.) projenin toplam uygun maliye</w:t>
            </w:r>
            <w:r>
              <w:rPr>
                <w:rFonts w:cstheme="minorHAnsi"/>
              </w:rPr>
              <w:t>tlerinin %5’ini</w:t>
            </w:r>
            <w:r w:rsidRPr="0053784B">
              <w:rPr>
                <w:rFonts w:cstheme="minorHAnsi"/>
              </w:rPr>
              <w:t xml:space="preserve"> aşmamaktadır.</w:t>
            </w:r>
          </w:p>
        </w:tc>
        <w:tc>
          <w:tcPr>
            <w:tcW w:w="783" w:type="dxa"/>
          </w:tcPr>
          <w:p w14:paraId="02868ED0" w14:textId="77777777" w:rsidR="00EC40A2" w:rsidRPr="0053784B" w:rsidRDefault="00EC40A2" w:rsidP="002426B6">
            <w:pPr>
              <w:spacing w:line="276" w:lineRule="auto"/>
              <w:jc w:val="both"/>
              <w:rPr>
                <w:rFonts w:cstheme="minorHAnsi"/>
                <w:b/>
                <w:bCs/>
              </w:rPr>
            </w:pPr>
          </w:p>
        </w:tc>
        <w:tc>
          <w:tcPr>
            <w:tcW w:w="863" w:type="dxa"/>
          </w:tcPr>
          <w:p w14:paraId="7F218119" w14:textId="77777777" w:rsidR="00EC40A2" w:rsidRPr="0053784B" w:rsidRDefault="00EC40A2" w:rsidP="002426B6">
            <w:pPr>
              <w:spacing w:line="276" w:lineRule="auto"/>
              <w:jc w:val="both"/>
              <w:rPr>
                <w:rFonts w:cstheme="minorHAnsi"/>
                <w:b/>
                <w:bCs/>
              </w:rPr>
            </w:pPr>
          </w:p>
        </w:tc>
        <w:tc>
          <w:tcPr>
            <w:tcW w:w="801" w:type="dxa"/>
          </w:tcPr>
          <w:p w14:paraId="20B6CFC2" w14:textId="77777777" w:rsidR="00EC40A2" w:rsidRPr="0053784B" w:rsidRDefault="00EC40A2" w:rsidP="002426B6">
            <w:pPr>
              <w:spacing w:line="276" w:lineRule="auto"/>
              <w:jc w:val="both"/>
              <w:rPr>
                <w:rFonts w:cstheme="minorHAnsi"/>
                <w:b/>
                <w:bCs/>
              </w:rPr>
            </w:pPr>
          </w:p>
        </w:tc>
      </w:tr>
      <w:tr w:rsidR="00EC40A2" w:rsidRPr="0053784B" w14:paraId="353553CC" w14:textId="03D1EBE7" w:rsidTr="00EC40A2">
        <w:tc>
          <w:tcPr>
            <w:tcW w:w="6615" w:type="dxa"/>
            <w:vAlign w:val="bottom"/>
          </w:tcPr>
          <w:p w14:paraId="68B3A809" w14:textId="65C366BA" w:rsidR="00EC40A2" w:rsidRPr="0053784B" w:rsidRDefault="00EC40A2" w:rsidP="002426B6">
            <w:pPr>
              <w:spacing w:line="276" w:lineRule="auto"/>
              <w:jc w:val="both"/>
              <w:rPr>
                <w:rFonts w:cstheme="minorHAnsi"/>
              </w:rPr>
            </w:pPr>
            <w:r>
              <w:rPr>
                <w:rFonts w:cstheme="minorHAnsi"/>
              </w:rPr>
              <w:t>10. S</w:t>
            </w:r>
            <w:r w:rsidRPr="0053784B">
              <w:rPr>
                <w:rFonts w:cstheme="minorHAnsi"/>
              </w:rPr>
              <w:t>on başvuru tarihine riayet edilmiştir</w:t>
            </w:r>
          </w:p>
        </w:tc>
        <w:tc>
          <w:tcPr>
            <w:tcW w:w="783" w:type="dxa"/>
          </w:tcPr>
          <w:p w14:paraId="4F42594E" w14:textId="77777777" w:rsidR="00EC40A2" w:rsidRPr="0053784B" w:rsidRDefault="00EC40A2" w:rsidP="002426B6">
            <w:pPr>
              <w:spacing w:line="276" w:lineRule="auto"/>
              <w:jc w:val="both"/>
              <w:rPr>
                <w:rFonts w:cstheme="minorHAnsi"/>
                <w:b/>
                <w:bCs/>
              </w:rPr>
            </w:pPr>
          </w:p>
        </w:tc>
        <w:tc>
          <w:tcPr>
            <w:tcW w:w="863" w:type="dxa"/>
          </w:tcPr>
          <w:p w14:paraId="3F68DEBA" w14:textId="77777777" w:rsidR="00EC40A2" w:rsidRPr="0053784B" w:rsidRDefault="00EC40A2" w:rsidP="002426B6">
            <w:pPr>
              <w:spacing w:line="276" w:lineRule="auto"/>
              <w:jc w:val="both"/>
              <w:rPr>
                <w:rFonts w:cstheme="minorHAnsi"/>
                <w:b/>
                <w:bCs/>
              </w:rPr>
            </w:pPr>
          </w:p>
        </w:tc>
        <w:tc>
          <w:tcPr>
            <w:tcW w:w="801" w:type="dxa"/>
          </w:tcPr>
          <w:p w14:paraId="27539E7D" w14:textId="77777777" w:rsidR="00EC40A2" w:rsidRPr="0053784B" w:rsidRDefault="00EC40A2" w:rsidP="002426B6">
            <w:pPr>
              <w:spacing w:line="276" w:lineRule="auto"/>
              <w:jc w:val="both"/>
              <w:rPr>
                <w:rFonts w:cstheme="minorHAnsi"/>
                <w:b/>
                <w:bCs/>
              </w:rPr>
            </w:pPr>
          </w:p>
        </w:tc>
      </w:tr>
    </w:tbl>
    <w:p w14:paraId="5F2DB474" w14:textId="77777777" w:rsidR="00FC49AF" w:rsidRPr="00BD3DAA" w:rsidRDefault="00FC49AF" w:rsidP="002426B6">
      <w:pPr>
        <w:pStyle w:val="Default"/>
        <w:spacing w:line="276" w:lineRule="auto"/>
        <w:jc w:val="both"/>
        <w:rPr>
          <w:rFonts w:asciiTheme="minorHAnsi" w:hAnsiTheme="minorHAnsi" w:cstheme="minorHAnsi"/>
          <w:sz w:val="22"/>
          <w:szCs w:val="22"/>
        </w:rPr>
      </w:pPr>
    </w:p>
    <w:p w14:paraId="2121F420" w14:textId="7ECB1CB3" w:rsidR="00FC49AF" w:rsidRDefault="00B158D1" w:rsidP="00965394">
      <w:pPr>
        <w:pStyle w:val="Balk2"/>
        <w:spacing w:before="120" w:after="120" w:line="276" w:lineRule="auto"/>
        <w:jc w:val="both"/>
        <w:rPr>
          <w:rFonts w:asciiTheme="minorHAnsi" w:hAnsiTheme="minorHAnsi" w:cstheme="minorHAnsi"/>
          <w:b/>
        </w:rPr>
      </w:pPr>
      <w:bookmarkStart w:id="32" w:name="_Toc141167223"/>
      <w:r>
        <w:rPr>
          <w:rFonts w:asciiTheme="minorHAnsi" w:hAnsiTheme="minorHAnsi" w:cstheme="minorHAnsi"/>
          <w:b/>
        </w:rPr>
        <w:t xml:space="preserve">6.2. </w:t>
      </w:r>
      <w:r w:rsidR="002764E3">
        <w:rPr>
          <w:rFonts w:asciiTheme="minorHAnsi" w:hAnsiTheme="minorHAnsi" w:cstheme="minorHAnsi"/>
          <w:b/>
        </w:rPr>
        <w:t>Detaylı İnceleme</w:t>
      </w:r>
      <w:bookmarkEnd w:id="32"/>
      <w:r w:rsidR="00FC49AF" w:rsidRPr="0053784B">
        <w:rPr>
          <w:rFonts w:asciiTheme="minorHAnsi" w:hAnsiTheme="minorHAnsi" w:cstheme="minorHAnsi"/>
          <w:b/>
        </w:rPr>
        <w:t xml:space="preserve"> </w:t>
      </w:r>
    </w:p>
    <w:p w14:paraId="2DAA2660" w14:textId="77777777" w:rsidR="00965394" w:rsidRDefault="00FC49AF" w:rsidP="00965394">
      <w:pPr>
        <w:spacing w:before="120" w:after="120" w:line="276" w:lineRule="auto"/>
        <w:jc w:val="both"/>
        <w:rPr>
          <w:rFonts w:cstheme="minorHAnsi"/>
        </w:rPr>
      </w:pPr>
      <w:r w:rsidRPr="0053784B">
        <w:rPr>
          <w:rFonts w:cstheme="minorHAnsi"/>
        </w:rPr>
        <w:t xml:space="preserve">Ön </w:t>
      </w:r>
      <w:r w:rsidR="002764E3">
        <w:rPr>
          <w:rFonts w:cstheme="minorHAnsi"/>
        </w:rPr>
        <w:t>inceleme</w:t>
      </w:r>
      <w:r w:rsidRPr="0053784B">
        <w:rPr>
          <w:rFonts w:cstheme="minorHAnsi"/>
        </w:rPr>
        <w:t xml:space="preserve"> sonucunda uygun bulunan</w:t>
      </w:r>
      <w:r w:rsidR="00726BE9">
        <w:rPr>
          <w:rFonts w:cstheme="minorHAnsi"/>
        </w:rPr>
        <w:t xml:space="preserve"> b</w:t>
      </w:r>
      <w:r w:rsidRPr="0053784B">
        <w:rPr>
          <w:rFonts w:cstheme="minorHAnsi"/>
        </w:rPr>
        <w:t>aşvurular, aşağıda yer alan Değerlendirme Tablosundaki kriterlere göre de</w:t>
      </w:r>
      <w:r w:rsidR="00965394">
        <w:rPr>
          <w:rFonts w:cstheme="minorHAnsi"/>
        </w:rPr>
        <w:t>ğerlendirilir. Değerlendirmede;</w:t>
      </w:r>
    </w:p>
    <w:p w14:paraId="48509532" w14:textId="0B75CDF9" w:rsidR="00965394" w:rsidRPr="00965394" w:rsidRDefault="00965394" w:rsidP="00965394">
      <w:pPr>
        <w:pStyle w:val="ListeParagraf"/>
        <w:numPr>
          <w:ilvl w:val="0"/>
          <w:numId w:val="28"/>
        </w:numPr>
        <w:spacing w:before="120" w:after="120" w:line="276" w:lineRule="auto"/>
        <w:jc w:val="both"/>
        <w:rPr>
          <w:rFonts w:cstheme="minorHAnsi"/>
        </w:rPr>
      </w:pPr>
      <w:r w:rsidRPr="00965394">
        <w:rPr>
          <w:rFonts w:cstheme="minorHAnsi"/>
        </w:rPr>
        <w:t>Başvuranın</w:t>
      </w:r>
      <w:r w:rsidR="00FC49AF" w:rsidRPr="00965394">
        <w:rPr>
          <w:rFonts w:cstheme="minorHAnsi"/>
        </w:rPr>
        <w:t xml:space="preserve"> mali ve </w:t>
      </w:r>
      <w:r w:rsidR="0073670F" w:rsidRPr="00965394">
        <w:rPr>
          <w:rFonts w:cstheme="minorHAnsi"/>
        </w:rPr>
        <w:t>operasyonel</w:t>
      </w:r>
      <w:r w:rsidR="00FC49AF" w:rsidRPr="00965394">
        <w:rPr>
          <w:rFonts w:cstheme="minorHAnsi"/>
        </w:rPr>
        <w:t xml:space="preserve"> kapasitesi, </w:t>
      </w:r>
    </w:p>
    <w:p w14:paraId="1EC83B56" w14:textId="7A743BD7" w:rsidR="00965394" w:rsidRPr="00965394" w:rsidRDefault="00965394" w:rsidP="00965394">
      <w:pPr>
        <w:pStyle w:val="ListeParagraf"/>
        <w:numPr>
          <w:ilvl w:val="0"/>
          <w:numId w:val="28"/>
        </w:numPr>
        <w:spacing w:before="120" w:after="120" w:line="276" w:lineRule="auto"/>
        <w:jc w:val="both"/>
        <w:rPr>
          <w:rFonts w:cstheme="minorHAnsi"/>
        </w:rPr>
      </w:pPr>
      <w:r w:rsidRPr="00965394">
        <w:rPr>
          <w:rFonts w:cstheme="minorHAnsi"/>
        </w:rPr>
        <w:t>Proje</w:t>
      </w:r>
      <w:r w:rsidR="00FC49AF" w:rsidRPr="00965394">
        <w:rPr>
          <w:rFonts w:cstheme="minorHAnsi"/>
        </w:rPr>
        <w:t xml:space="preserve"> konusunun progra</w:t>
      </w:r>
      <w:r w:rsidR="004C08FB" w:rsidRPr="00965394">
        <w:rPr>
          <w:rFonts w:cstheme="minorHAnsi"/>
        </w:rPr>
        <w:t>mın amaç ve öncelikleri ile ilg</w:t>
      </w:r>
      <w:r w:rsidR="00330F57" w:rsidRPr="00965394">
        <w:rPr>
          <w:rFonts w:cstheme="minorHAnsi"/>
        </w:rPr>
        <w:t>i</w:t>
      </w:r>
      <w:r>
        <w:rPr>
          <w:rFonts w:cstheme="minorHAnsi"/>
        </w:rPr>
        <w:t>s</w:t>
      </w:r>
      <w:r w:rsidR="00FC49AF" w:rsidRPr="00965394">
        <w:rPr>
          <w:rFonts w:cstheme="minorHAnsi"/>
        </w:rPr>
        <w:t xml:space="preserve">i, </w:t>
      </w:r>
    </w:p>
    <w:p w14:paraId="151FA0CE" w14:textId="13D0E15B" w:rsidR="00965394" w:rsidRPr="00965394" w:rsidRDefault="00965394" w:rsidP="00965394">
      <w:pPr>
        <w:pStyle w:val="ListeParagraf"/>
        <w:numPr>
          <w:ilvl w:val="0"/>
          <w:numId w:val="28"/>
        </w:numPr>
        <w:spacing w:before="120" w:after="120" w:line="276" w:lineRule="auto"/>
        <w:jc w:val="both"/>
        <w:rPr>
          <w:rFonts w:cstheme="minorHAnsi"/>
        </w:rPr>
      </w:pPr>
      <w:r w:rsidRPr="00965394">
        <w:rPr>
          <w:rFonts w:cstheme="minorHAnsi"/>
        </w:rPr>
        <w:t>Önerilen</w:t>
      </w:r>
      <w:r w:rsidR="00FC49AF" w:rsidRPr="00965394">
        <w:rPr>
          <w:rFonts w:cstheme="minorHAnsi"/>
        </w:rPr>
        <w:t xml:space="preserve"> yöntemin kalitesi ve geçerliliği, </w:t>
      </w:r>
    </w:p>
    <w:p w14:paraId="49551019" w14:textId="059D3960" w:rsidR="00965394" w:rsidRPr="00965394" w:rsidRDefault="00965394" w:rsidP="00965394">
      <w:pPr>
        <w:pStyle w:val="ListeParagraf"/>
        <w:numPr>
          <w:ilvl w:val="0"/>
          <w:numId w:val="28"/>
        </w:numPr>
        <w:spacing w:before="120" w:after="120" w:line="276" w:lineRule="auto"/>
        <w:jc w:val="both"/>
        <w:rPr>
          <w:rFonts w:cstheme="minorHAnsi"/>
        </w:rPr>
      </w:pPr>
      <w:r w:rsidRPr="00965394">
        <w:rPr>
          <w:rFonts w:cstheme="minorHAnsi"/>
        </w:rPr>
        <w:t>Projenin</w:t>
      </w:r>
      <w:r w:rsidR="00FC49AF" w:rsidRPr="00965394">
        <w:rPr>
          <w:rFonts w:cstheme="minorHAnsi"/>
        </w:rPr>
        <w:t xml:space="preserve"> destek sonrası sürdürülebi</w:t>
      </w:r>
      <w:r>
        <w:rPr>
          <w:rFonts w:cstheme="minorHAnsi"/>
        </w:rPr>
        <w:t>lirliği,</w:t>
      </w:r>
    </w:p>
    <w:p w14:paraId="0E2FF53C" w14:textId="23AFB4F6" w:rsidR="00965394" w:rsidRPr="00BD3DAA" w:rsidRDefault="00965394" w:rsidP="00BD3DAA">
      <w:pPr>
        <w:pStyle w:val="ListeParagraf"/>
        <w:numPr>
          <w:ilvl w:val="0"/>
          <w:numId w:val="28"/>
        </w:numPr>
        <w:spacing w:before="120" w:after="120" w:line="276" w:lineRule="auto"/>
        <w:jc w:val="both"/>
        <w:rPr>
          <w:rFonts w:cstheme="minorHAnsi"/>
        </w:rPr>
      </w:pPr>
      <w:r w:rsidRPr="00965394">
        <w:rPr>
          <w:rFonts w:cstheme="minorHAnsi"/>
        </w:rPr>
        <w:t>Projenin</w:t>
      </w:r>
      <w:r w:rsidR="00FC49AF" w:rsidRPr="00965394">
        <w:rPr>
          <w:rFonts w:cstheme="minorHAnsi"/>
        </w:rPr>
        <w:t xml:space="preserve"> bütçe ve maliyet etkinliği göz önüne alınır.</w:t>
      </w:r>
    </w:p>
    <w:p w14:paraId="6C7AC5DE" w14:textId="79B41FAC" w:rsidR="0073670F" w:rsidRPr="0053784B" w:rsidRDefault="0073670F" w:rsidP="00965394">
      <w:pPr>
        <w:spacing w:before="120" w:after="120" w:line="276" w:lineRule="auto"/>
        <w:jc w:val="both"/>
        <w:rPr>
          <w:rFonts w:cstheme="minorHAnsi"/>
          <w:b/>
        </w:rPr>
      </w:pPr>
      <w:r w:rsidRPr="0053784B">
        <w:rPr>
          <w:rFonts w:cstheme="minorHAnsi"/>
          <w:b/>
        </w:rPr>
        <w:t>Değerlendirme Tablosu</w:t>
      </w:r>
      <w:r w:rsidR="003208C9" w:rsidRPr="0053784B">
        <w:rPr>
          <w:rFonts w:cstheme="minorHAnsi"/>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77"/>
        <w:gridCol w:w="1185"/>
      </w:tblGrid>
      <w:tr w:rsidR="005C4AD1" w:rsidRPr="009D6862" w14:paraId="7C24BC1F" w14:textId="77777777" w:rsidTr="00E77AD8">
        <w:tc>
          <w:tcPr>
            <w:tcW w:w="4346" w:type="pct"/>
            <w:vAlign w:val="center"/>
          </w:tcPr>
          <w:p w14:paraId="25206B21" w14:textId="418382CC" w:rsidR="00FC49AF" w:rsidRPr="009D6862" w:rsidRDefault="00C84DB9" w:rsidP="002426B6">
            <w:pPr>
              <w:spacing w:after="0" w:line="276" w:lineRule="auto"/>
              <w:jc w:val="both"/>
              <w:rPr>
                <w:rFonts w:cstheme="minorHAnsi"/>
                <w:b/>
              </w:rPr>
            </w:pPr>
            <w:r w:rsidRPr="009D6862">
              <w:rPr>
                <w:rFonts w:cstheme="minorHAnsi"/>
                <w:b/>
              </w:rPr>
              <w:lastRenderedPageBreak/>
              <w:t>Değerlendirme Kriterleri</w:t>
            </w:r>
          </w:p>
        </w:tc>
        <w:tc>
          <w:tcPr>
            <w:tcW w:w="654" w:type="pct"/>
            <w:vAlign w:val="center"/>
          </w:tcPr>
          <w:p w14:paraId="67BA964B" w14:textId="68CC758D" w:rsidR="00FC49AF" w:rsidRPr="009D6862" w:rsidRDefault="002764E3" w:rsidP="00965394">
            <w:pPr>
              <w:spacing w:after="0" w:line="276" w:lineRule="auto"/>
              <w:jc w:val="center"/>
              <w:rPr>
                <w:rFonts w:cstheme="minorHAnsi"/>
                <w:b/>
              </w:rPr>
            </w:pPr>
            <w:r>
              <w:rPr>
                <w:rFonts w:cstheme="minorHAnsi"/>
                <w:b/>
              </w:rPr>
              <w:t>Azami P</w:t>
            </w:r>
            <w:r w:rsidR="00FC49AF" w:rsidRPr="009D6862">
              <w:rPr>
                <w:rFonts w:cstheme="minorHAnsi"/>
                <w:b/>
              </w:rPr>
              <w:t>uan</w:t>
            </w:r>
          </w:p>
        </w:tc>
      </w:tr>
      <w:tr w:rsidR="005C4AD1" w:rsidRPr="009D6862" w14:paraId="76D16E8A" w14:textId="77777777" w:rsidTr="00826FC4">
        <w:tc>
          <w:tcPr>
            <w:tcW w:w="4346" w:type="pct"/>
            <w:shd w:val="clear" w:color="auto" w:fill="2E74B5" w:themeFill="accent1" w:themeFillShade="BF"/>
            <w:vAlign w:val="center"/>
          </w:tcPr>
          <w:p w14:paraId="2851DB49" w14:textId="77777777" w:rsidR="00FC49AF" w:rsidRPr="009D6862" w:rsidRDefault="00FC49AF" w:rsidP="002426B6">
            <w:pPr>
              <w:spacing w:after="0" w:line="276" w:lineRule="auto"/>
              <w:jc w:val="both"/>
              <w:rPr>
                <w:rFonts w:cstheme="minorHAnsi"/>
              </w:rPr>
            </w:pPr>
            <w:r w:rsidRPr="009D6862">
              <w:rPr>
                <w:rFonts w:cstheme="minorHAnsi"/>
                <w:b/>
              </w:rPr>
              <w:t>1. Mali ve Operasyonel Kapasite</w:t>
            </w:r>
          </w:p>
        </w:tc>
        <w:tc>
          <w:tcPr>
            <w:tcW w:w="654" w:type="pct"/>
            <w:shd w:val="clear" w:color="auto" w:fill="2E74B5" w:themeFill="accent1" w:themeFillShade="BF"/>
            <w:vAlign w:val="center"/>
          </w:tcPr>
          <w:p w14:paraId="67565A41" w14:textId="77777777" w:rsidR="00FC49AF" w:rsidRPr="009D6862" w:rsidRDefault="00FC49AF" w:rsidP="00965394">
            <w:pPr>
              <w:spacing w:after="0" w:line="276" w:lineRule="auto"/>
              <w:jc w:val="center"/>
              <w:rPr>
                <w:rFonts w:cstheme="minorHAnsi"/>
                <w:b/>
              </w:rPr>
            </w:pPr>
            <w:r w:rsidRPr="009D6862">
              <w:rPr>
                <w:rFonts w:cstheme="minorHAnsi"/>
                <w:b/>
              </w:rPr>
              <w:t>20</w:t>
            </w:r>
          </w:p>
        </w:tc>
      </w:tr>
      <w:tr w:rsidR="005C4AD1" w:rsidRPr="009D6862" w14:paraId="04D43F1C" w14:textId="77777777" w:rsidTr="00E77AD8">
        <w:tc>
          <w:tcPr>
            <w:tcW w:w="4346" w:type="pct"/>
          </w:tcPr>
          <w:p w14:paraId="5B8A98CB" w14:textId="4F0701F4" w:rsidR="00FC49AF" w:rsidRPr="009D6862" w:rsidRDefault="00FC49AF" w:rsidP="002426B6">
            <w:pPr>
              <w:spacing w:after="0" w:line="276" w:lineRule="auto"/>
              <w:jc w:val="both"/>
              <w:rPr>
                <w:rFonts w:cstheme="minorHAnsi"/>
              </w:rPr>
            </w:pPr>
            <w:r w:rsidRPr="009D6862">
              <w:rPr>
                <w:rFonts w:cstheme="minorHAnsi"/>
              </w:rPr>
              <w:t xml:space="preserve">1.1 Başvuru sahipleri ve </w:t>
            </w:r>
            <w:r w:rsidR="001553A9" w:rsidRPr="009D6862">
              <w:rPr>
                <w:rFonts w:cstheme="minorHAnsi"/>
              </w:rPr>
              <w:t>ortakları</w:t>
            </w:r>
            <w:r w:rsidRPr="009D6862">
              <w:rPr>
                <w:rFonts w:cstheme="minorHAnsi"/>
              </w:rPr>
              <w:t xml:space="preserve"> proje yönetimi konusunda yeterl</w:t>
            </w:r>
            <w:r w:rsidR="00563948">
              <w:rPr>
                <w:rFonts w:cstheme="minorHAnsi"/>
              </w:rPr>
              <w:t xml:space="preserve">i </w:t>
            </w:r>
            <w:r w:rsidRPr="009D6862">
              <w:rPr>
                <w:rFonts w:cstheme="minorHAnsi"/>
              </w:rPr>
              <w:t>deneyime sahip mi?</w:t>
            </w:r>
          </w:p>
        </w:tc>
        <w:tc>
          <w:tcPr>
            <w:tcW w:w="654" w:type="pct"/>
            <w:vAlign w:val="center"/>
          </w:tcPr>
          <w:p w14:paraId="6F149CE7" w14:textId="77777777" w:rsidR="00FC49AF" w:rsidRPr="009D6862" w:rsidRDefault="00FC49AF" w:rsidP="00965394">
            <w:pPr>
              <w:spacing w:after="0" w:line="276" w:lineRule="auto"/>
              <w:jc w:val="center"/>
              <w:rPr>
                <w:rFonts w:cstheme="minorHAnsi"/>
              </w:rPr>
            </w:pPr>
            <w:r w:rsidRPr="009D6862">
              <w:rPr>
                <w:rFonts w:cstheme="minorHAnsi"/>
              </w:rPr>
              <w:t>5</w:t>
            </w:r>
          </w:p>
        </w:tc>
      </w:tr>
      <w:tr w:rsidR="005C4AD1" w:rsidRPr="009D6862" w14:paraId="6EF5D865" w14:textId="77777777" w:rsidTr="00E77AD8">
        <w:tc>
          <w:tcPr>
            <w:tcW w:w="4346" w:type="pct"/>
          </w:tcPr>
          <w:p w14:paraId="5D85CBF1" w14:textId="3750B9EA" w:rsidR="00FC49AF" w:rsidRPr="009D6862" w:rsidRDefault="00FC49AF" w:rsidP="00563948">
            <w:pPr>
              <w:spacing w:after="0" w:line="276" w:lineRule="auto"/>
              <w:jc w:val="both"/>
              <w:rPr>
                <w:rFonts w:cstheme="minorHAnsi"/>
              </w:rPr>
            </w:pPr>
            <w:r w:rsidRPr="009D6862">
              <w:rPr>
                <w:rFonts w:cstheme="minorHAnsi"/>
              </w:rPr>
              <w:t xml:space="preserve">1.2 Başvuru sahipleri ve </w:t>
            </w:r>
            <w:r w:rsidR="001553A9" w:rsidRPr="009D6862">
              <w:rPr>
                <w:rFonts w:cstheme="minorHAnsi"/>
              </w:rPr>
              <w:t>ortakları</w:t>
            </w:r>
            <w:r w:rsidR="00563948">
              <w:rPr>
                <w:rFonts w:cstheme="minorHAnsi"/>
              </w:rPr>
              <w:t xml:space="preserve"> proje konusunda yeterli</w:t>
            </w:r>
            <w:r w:rsidR="00330F57" w:rsidRPr="009D6862">
              <w:rPr>
                <w:rFonts w:cstheme="minorHAnsi"/>
              </w:rPr>
              <w:t xml:space="preserve"> teknik uzmanlığa sahip mi? (Ö</w:t>
            </w:r>
            <w:r w:rsidRPr="009D6862">
              <w:rPr>
                <w:rFonts w:cstheme="minorHAnsi"/>
              </w:rPr>
              <w:t>zellikle ele alınacak konular hakkında yeterli bilgileri var mı?)</w:t>
            </w:r>
          </w:p>
        </w:tc>
        <w:tc>
          <w:tcPr>
            <w:tcW w:w="654" w:type="pct"/>
            <w:vAlign w:val="center"/>
          </w:tcPr>
          <w:p w14:paraId="70EDD449" w14:textId="77777777" w:rsidR="00FC49AF" w:rsidRPr="009D6862" w:rsidRDefault="00FC49AF" w:rsidP="00965394">
            <w:pPr>
              <w:spacing w:after="0" w:line="276" w:lineRule="auto"/>
              <w:jc w:val="center"/>
              <w:rPr>
                <w:rFonts w:cstheme="minorHAnsi"/>
              </w:rPr>
            </w:pPr>
            <w:r w:rsidRPr="009D6862">
              <w:rPr>
                <w:rFonts w:cstheme="minorHAnsi"/>
              </w:rPr>
              <w:t>5</w:t>
            </w:r>
          </w:p>
        </w:tc>
      </w:tr>
      <w:tr w:rsidR="005C4AD1" w:rsidRPr="009D6862" w14:paraId="18416855" w14:textId="77777777" w:rsidTr="00E77AD8">
        <w:tc>
          <w:tcPr>
            <w:tcW w:w="4346" w:type="pct"/>
            <w:tcBorders>
              <w:bottom w:val="nil"/>
            </w:tcBorders>
          </w:tcPr>
          <w:p w14:paraId="687B9FD6" w14:textId="15F50C8E" w:rsidR="00FC49AF" w:rsidRPr="009D6862" w:rsidRDefault="00FC49AF" w:rsidP="00563948">
            <w:pPr>
              <w:spacing w:after="0" w:line="276" w:lineRule="auto"/>
              <w:jc w:val="both"/>
              <w:rPr>
                <w:rFonts w:cstheme="minorHAnsi"/>
              </w:rPr>
            </w:pPr>
            <w:r w:rsidRPr="009D6862">
              <w:rPr>
                <w:rFonts w:cstheme="minorHAnsi"/>
              </w:rPr>
              <w:t xml:space="preserve">1.3 Başvuru sahipleri ve </w:t>
            </w:r>
            <w:r w:rsidR="001553A9" w:rsidRPr="009D6862">
              <w:rPr>
                <w:rFonts w:cstheme="minorHAnsi"/>
              </w:rPr>
              <w:t>ortakları</w:t>
            </w:r>
            <w:r w:rsidR="00563948">
              <w:rPr>
                <w:rFonts w:cstheme="minorHAnsi"/>
              </w:rPr>
              <w:t xml:space="preserve"> yeterli</w:t>
            </w:r>
            <w:r w:rsidRPr="009D6862">
              <w:rPr>
                <w:rFonts w:cstheme="minorHAnsi"/>
              </w:rPr>
              <w:t xml:space="preserve"> y</w:t>
            </w:r>
            <w:r w:rsidR="00330F57" w:rsidRPr="009D6862">
              <w:rPr>
                <w:rFonts w:cstheme="minorHAnsi"/>
              </w:rPr>
              <w:t>önetim kapasitesine sahip mi? (</w:t>
            </w:r>
            <w:r w:rsidR="00563948">
              <w:rPr>
                <w:rFonts w:cstheme="minorHAnsi"/>
              </w:rPr>
              <w:t>İnsan kaynağı ve</w:t>
            </w:r>
            <w:r w:rsidRPr="009D6862">
              <w:rPr>
                <w:rFonts w:cstheme="minorHAnsi"/>
              </w:rPr>
              <w:t xml:space="preserve"> ekipman </w:t>
            </w:r>
            <w:r w:rsidR="00563948">
              <w:rPr>
                <w:rFonts w:cstheme="minorHAnsi"/>
              </w:rPr>
              <w:t xml:space="preserve">kapasitesi, </w:t>
            </w:r>
            <w:r w:rsidRPr="009D6862">
              <w:rPr>
                <w:rFonts w:cstheme="minorHAnsi"/>
              </w:rPr>
              <w:t xml:space="preserve">proje bütçesini </w:t>
            </w:r>
            <w:r w:rsidR="00563948">
              <w:rPr>
                <w:rFonts w:cstheme="minorHAnsi"/>
              </w:rPr>
              <w:t>yönetebilecek</w:t>
            </w:r>
            <w:r w:rsidRPr="009D6862">
              <w:rPr>
                <w:rFonts w:cstheme="minorHAnsi"/>
              </w:rPr>
              <w:t xml:space="preserve"> bilgi ve beceri</w:t>
            </w:r>
            <w:r w:rsidR="00563948">
              <w:rPr>
                <w:rFonts w:cstheme="minorHAnsi"/>
              </w:rPr>
              <w:t>ler vb.)</w:t>
            </w:r>
          </w:p>
        </w:tc>
        <w:tc>
          <w:tcPr>
            <w:tcW w:w="654" w:type="pct"/>
            <w:tcBorders>
              <w:bottom w:val="nil"/>
            </w:tcBorders>
            <w:vAlign w:val="center"/>
          </w:tcPr>
          <w:p w14:paraId="69AFCC67" w14:textId="77777777" w:rsidR="00FC49AF" w:rsidRPr="009D6862" w:rsidRDefault="00FC49AF" w:rsidP="00965394">
            <w:pPr>
              <w:spacing w:after="0" w:line="276" w:lineRule="auto"/>
              <w:jc w:val="center"/>
              <w:rPr>
                <w:rFonts w:cstheme="minorHAnsi"/>
              </w:rPr>
            </w:pPr>
            <w:r w:rsidRPr="009D6862">
              <w:rPr>
                <w:rFonts w:cstheme="minorHAnsi"/>
              </w:rPr>
              <w:t>5</w:t>
            </w:r>
          </w:p>
        </w:tc>
      </w:tr>
      <w:tr w:rsidR="005C4AD1" w:rsidRPr="009D6862" w14:paraId="7B2E9E33" w14:textId="77777777" w:rsidTr="00E77AD8">
        <w:tc>
          <w:tcPr>
            <w:tcW w:w="4346" w:type="pct"/>
            <w:tcBorders>
              <w:bottom w:val="single" w:sz="4" w:space="0" w:color="auto"/>
            </w:tcBorders>
          </w:tcPr>
          <w:p w14:paraId="204C4159" w14:textId="480F5C4E" w:rsidR="00FC49AF" w:rsidRPr="009D6862" w:rsidRDefault="00FC49AF" w:rsidP="00563948">
            <w:pPr>
              <w:spacing w:after="0" w:line="276" w:lineRule="auto"/>
              <w:jc w:val="both"/>
              <w:rPr>
                <w:rFonts w:cstheme="minorHAnsi"/>
              </w:rPr>
            </w:pPr>
            <w:r w:rsidRPr="009D6862">
              <w:rPr>
                <w:rFonts w:cstheme="minorHAnsi"/>
              </w:rPr>
              <w:t>1.4</w:t>
            </w:r>
            <w:r w:rsidR="00563948">
              <w:rPr>
                <w:rFonts w:cstheme="minorHAnsi"/>
              </w:rPr>
              <w:t xml:space="preserve"> </w:t>
            </w:r>
            <w:r w:rsidRPr="009D6862">
              <w:rPr>
                <w:rFonts w:cstheme="minorHAnsi"/>
              </w:rPr>
              <w:t>Başvuru sahibi istikrarlı ve yeterli finansman kaynaklarına sahip mi?</w:t>
            </w:r>
          </w:p>
        </w:tc>
        <w:tc>
          <w:tcPr>
            <w:tcW w:w="654" w:type="pct"/>
            <w:tcBorders>
              <w:bottom w:val="single" w:sz="4" w:space="0" w:color="auto"/>
            </w:tcBorders>
            <w:vAlign w:val="center"/>
          </w:tcPr>
          <w:p w14:paraId="2873BD37" w14:textId="77777777" w:rsidR="00FC49AF" w:rsidRPr="009D6862" w:rsidRDefault="00FC49AF" w:rsidP="00965394">
            <w:pPr>
              <w:spacing w:after="0" w:line="276" w:lineRule="auto"/>
              <w:jc w:val="center"/>
              <w:rPr>
                <w:rFonts w:cstheme="minorHAnsi"/>
              </w:rPr>
            </w:pPr>
            <w:r w:rsidRPr="009D6862">
              <w:rPr>
                <w:rFonts w:cstheme="minorHAnsi"/>
              </w:rPr>
              <w:t>5</w:t>
            </w:r>
          </w:p>
        </w:tc>
      </w:tr>
      <w:tr w:rsidR="009D6862" w:rsidRPr="009D6862" w14:paraId="16185207" w14:textId="77777777" w:rsidTr="00826FC4">
        <w:tc>
          <w:tcPr>
            <w:tcW w:w="4346" w:type="pct"/>
            <w:tcBorders>
              <w:bottom w:val="single" w:sz="4" w:space="0" w:color="auto"/>
            </w:tcBorders>
            <w:shd w:val="clear" w:color="auto" w:fill="2E74B5" w:themeFill="accent1" w:themeFillShade="BF"/>
          </w:tcPr>
          <w:p w14:paraId="467805B6" w14:textId="77777777" w:rsidR="00FC49AF" w:rsidRPr="009D6862" w:rsidRDefault="00FC49AF" w:rsidP="002426B6">
            <w:pPr>
              <w:spacing w:after="0" w:line="276" w:lineRule="auto"/>
              <w:jc w:val="both"/>
              <w:rPr>
                <w:rFonts w:cstheme="minorHAnsi"/>
              </w:rPr>
            </w:pPr>
            <w:r w:rsidRPr="009D6862">
              <w:rPr>
                <w:rFonts w:cstheme="minorHAnsi"/>
                <w:b/>
              </w:rPr>
              <w:t>2. Projenin İlgililiği</w:t>
            </w:r>
          </w:p>
        </w:tc>
        <w:tc>
          <w:tcPr>
            <w:tcW w:w="654" w:type="pct"/>
            <w:tcBorders>
              <w:bottom w:val="single" w:sz="4" w:space="0" w:color="auto"/>
            </w:tcBorders>
            <w:shd w:val="clear" w:color="auto" w:fill="2E74B5" w:themeFill="accent1" w:themeFillShade="BF"/>
            <w:vAlign w:val="center"/>
          </w:tcPr>
          <w:p w14:paraId="057FE246" w14:textId="77777777" w:rsidR="00FC49AF" w:rsidRPr="009D6862" w:rsidRDefault="00FC49AF" w:rsidP="00965394">
            <w:pPr>
              <w:spacing w:after="0" w:line="276" w:lineRule="auto"/>
              <w:jc w:val="center"/>
              <w:rPr>
                <w:rFonts w:cstheme="minorHAnsi"/>
                <w:b/>
              </w:rPr>
            </w:pPr>
            <w:r w:rsidRPr="009D6862">
              <w:rPr>
                <w:rFonts w:cstheme="minorHAnsi"/>
                <w:b/>
              </w:rPr>
              <w:t>20</w:t>
            </w:r>
          </w:p>
        </w:tc>
      </w:tr>
      <w:tr w:rsidR="009D6862" w:rsidRPr="009D6862" w14:paraId="32814662" w14:textId="77777777" w:rsidTr="00E77AD8">
        <w:tc>
          <w:tcPr>
            <w:tcW w:w="4346" w:type="pct"/>
            <w:shd w:val="clear" w:color="auto" w:fill="FFFFFF"/>
          </w:tcPr>
          <w:p w14:paraId="13B062E2" w14:textId="6D704D79" w:rsidR="001553A9" w:rsidRPr="009D6862" w:rsidRDefault="00965394" w:rsidP="001F7C42">
            <w:pPr>
              <w:spacing w:after="0" w:line="276" w:lineRule="auto"/>
              <w:jc w:val="both"/>
              <w:rPr>
                <w:rFonts w:cstheme="minorHAnsi"/>
                <w:i/>
              </w:rPr>
            </w:pPr>
            <w:r>
              <w:rPr>
                <w:rFonts w:cstheme="minorHAnsi"/>
              </w:rPr>
              <w:t xml:space="preserve">2.1 </w:t>
            </w:r>
            <w:r w:rsidR="001553A9" w:rsidRPr="009D6862">
              <w:rPr>
                <w:rFonts w:cstheme="minorHAnsi"/>
              </w:rPr>
              <w:t xml:space="preserve">Proje, teklif çağrısının hedefleri ve öncelikleri ile veya başvuru rehberinde belirtilen diğer </w:t>
            </w:r>
            <w:r w:rsidR="001F7C42">
              <w:rPr>
                <w:rFonts w:cstheme="minorHAnsi"/>
              </w:rPr>
              <w:t>özel şartlarla ne kadar ilgili</w:t>
            </w:r>
            <w:r w:rsidR="001553A9" w:rsidRPr="009D6862">
              <w:rPr>
                <w:rFonts w:cstheme="minorHAnsi"/>
              </w:rPr>
              <w:t>? Beklenen sonuçlar Başvuru Rehberinde yer alan ö</w:t>
            </w:r>
            <w:r w:rsidR="00330F57" w:rsidRPr="009D6862">
              <w:rPr>
                <w:rFonts w:cstheme="minorHAnsi"/>
              </w:rPr>
              <w:t xml:space="preserve">nceliklerle </w:t>
            </w:r>
            <w:r w:rsidR="001553A9" w:rsidRPr="009D6862">
              <w:rPr>
                <w:rFonts w:cstheme="minorHAnsi"/>
              </w:rPr>
              <w:t>uyumlu m</w:t>
            </w:r>
            <w:r w:rsidR="001F7C42">
              <w:rPr>
                <w:rFonts w:cstheme="minorHAnsi"/>
              </w:rPr>
              <w:t>u</w:t>
            </w:r>
            <w:r w:rsidR="00330F57" w:rsidRPr="009D6862">
              <w:rPr>
                <w:rFonts w:cstheme="minorHAnsi"/>
              </w:rPr>
              <w:t>?</w:t>
            </w:r>
          </w:p>
        </w:tc>
        <w:tc>
          <w:tcPr>
            <w:tcW w:w="654" w:type="pct"/>
            <w:shd w:val="clear" w:color="auto" w:fill="FFFFFF"/>
            <w:vAlign w:val="center"/>
          </w:tcPr>
          <w:p w14:paraId="70CE3983" w14:textId="456268A3" w:rsidR="001553A9" w:rsidRPr="009D6862" w:rsidRDefault="00C84DB9" w:rsidP="00965394">
            <w:pPr>
              <w:spacing w:after="0" w:line="276" w:lineRule="auto"/>
              <w:jc w:val="center"/>
              <w:rPr>
                <w:rFonts w:cstheme="minorHAnsi"/>
                <w:b/>
              </w:rPr>
            </w:pPr>
            <w:r w:rsidRPr="009D6862">
              <w:rPr>
                <w:rFonts w:cstheme="minorHAnsi"/>
                <w:b/>
              </w:rPr>
              <w:t>5</w:t>
            </w:r>
          </w:p>
        </w:tc>
      </w:tr>
      <w:tr w:rsidR="005C4AD1" w:rsidRPr="009D6862" w14:paraId="5C872F97" w14:textId="77777777" w:rsidTr="00E77AD8">
        <w:tc>
          <w:tcPr>
            <w:tcW w:w="4346" w:type="pct"/>
            <w:shd w:val="clear" w:color="auto" w:fill="FFFFFF"/>
          </w:tcPr>
          <w:p w14:paraId="70AFF6F9" w14:textId="176388B1" w:rsidR="001553A9" w:rsidRPr="009D6862" w:rsidRDefault="00965394" w:rsidP="002426B6">
            <w:pPr>
              <w:spacing w:after="0" w:line="276" w:lineRule="auto"/>
              <w:jc w:val="both"/>
              <w:rPr>
                <w:rFonts w:cstheme="minorHAnsi"/>
                <w:i/>
              </w:rPr>
            </w:pPr>
            <w:r>
              <w:rPr>
                <w:rFonts w:cstheme="minorHAnsi"/>
              </w:rPr>
              <w:t xml:space="preserve">2.2 </w:t>
            </w:r>
            <w:r w:rsidR="00EC40A2">
              <w:rPr>
                <w:rFonts w:cstheme="minorHAnsi"/>
              </w:rPr>
              <w:t>Proje, hedef bölgenin/bölgelerin</w:t>
            </w:r>
            <w:r w:rsidR="001553A9" w:rsidRPr="009D6862">
              <w:rPr>
                <w:rFonts w:cstheme="minorHAnsi"/>
              </w:rPr>
              <w:t xml:space="preserve"> ihtiyaçları ve sorunları ile ne kadar ilg</w:t>
            </w:r>
            <w:r w:rsidR="001F7C42">
              <w:rPr>
                <w:rFonts w:cstheme="minorHAnsi"/>
              </w:rPr>
              <w:t>ili</w:t>
            </w:r>
            <w:r w:rsidR="001553A9" w:rsidRPr="009D6862">
              <w:rPr>
                <w:rFonts w:cstheme="minorHAnsi"/>
              </w:rPr>
              <w:t>?</w:t>
            </w:r>
          </w:p>
        </w:tc>
        <w:tc>
          <w:tcPr>
            <w:tcW w:w="654" w:type="pct"/>
            <w:shd w:val="clear" w:color="auto" w:fill="FFFFFF"/>
            <w:vAlign w:val="center"/>
          </w:tcPr>
          <w:p w14:paraId="29A29051" w14:textId="6BE4D516" w:rsidR="001553A9" w:rsidRPr="009D6862" w:rsidRDefault="00C84DB9" w:rsidP="00965394">
            <w:pPr>
              <w:spacing w:after="0" w:line="276" w:lineRule="auto"/>
              <w:jc w:val="center"/>
              <w:rPr>
                <w:rFonts w:cstheme="minorHAnsi"/>
                <w:b/>
              </w:rPr>
            </w:pPr>
            <w:r w:rsidRPr="009D6862">
              <w:rPr>
                <w:rFonts w:cstheme="minorHAnsi"/>
                <w:b/>
              </w:rPr>
              <w:t>5</w:t>
            </w:r>
          </w:p>
        </w:tc>
      </w:tr>
      <w:tr w:rsidR="009D6862" w:rsidRPr="009D6862" w14:paraId="31939F6E" w14:textId="77777777" w:rsidTr="00E77AD8">
        <w:tc>
          <w:tcPr>
            <w:tcW w:w="4346" w:type="pct"/>
            <w:shd w:val="clear" w:color="auto" w:fill="FFFFFF"/>
          </w:tcPr>
          <w:p w14:paraId="2A0EEDF5" w14:textId="1951E4F7" w:rsidR="001553A9" w:rsidRPr="009D6862" w:rsidRDefault="00965394" w:rsidP="001F7C42">
            <w:pPr>
              <w:spacing w:after="0" w:line="276" w:lineRule="auto"/>
              <w:jc w:val="both"/>
              <w:rPr>
                <w:rFonts w:cstheme="minorHAnsi"/>
                <w:i/>
              </w:rPr>
            </w:pPr>
            <w:r>
              <w:rPr>
                <w:rFonts w:cstheme="minorHAnsi"/>
              </w:rPr>
              <w:t xml:space="preserve">2.3 </w:t>
            </w:r>
            <w:r w:rsidR="001F7C42">
              <w:rPr>
                <w:rFonts w:cstheme="minorHAnsi"/>
              </w:rPr>
              <w:t>Proje ilgi grupları</w:t>
            </w:r>
            <w:r w:rsidR="00330F57" w:rsidRPr="009D6862">
              <w:rPr>
                <w:rFonts w:cstheme="minorHAnsi"/>
              </w:rPr>
              <w:t xml:space="preserve"> (</w:t>
            </w:r>
            <w:r w:rsidR="001F7C42">
              <w:rPr>
                <w:rFonts w:cstheme="minorHAnsi"/>
              </w:rPr>
              <w:t>Hedef kitle, faydalanıcılar, paydaşlar</w:t>
            </w:r>
            <w:r w:rsidR="001553A9" w:rsidRPr="009D6862">
              <w:rPr>
                <w:rFonts w:cstheme="minorHAnsi"/>
              </w:rPr>
              <w:t>) açıkça tanımlanmış</w:t>
            </w:r>
            <w:r w:rsidR="001F7C42">
              <w:rPr>
                <w:rFonts w:cstheme="minorHAnsi"/>
              </w:rPr>
              <w:t xml:space="preserve"> ve stratejik olarak seçilmiş mi</w:t>
            </w:r>
            <w:r w:rsidR="001553A9" w:rsidRPr="009D6862">
              <w:rPr>
                <w:rFonts w:cstheme="minorHAnsi"/>
              </w:rPr>
              <w:t>? İlgili tarafların ihtiyaçları net bir şekilde belirlenmiş mi ve proje gereksinimleri uygun biçimde ele alıyor mu?</w:t>
            </w:r>
          </w:p>
        </w:tc>
        <w:tc>
          <w:tcPr>
            <w:tcW w:w="654" w:type="pct"/>
            <w:shd w:val="clear" w:color="auto" w:fill="FFFFFF"/>
            <w:vAlign w:val="center"/>
          </w:tcPr>
          <w:p w14:paraId="19CB9158" w14:textId="4B4E7223" w:rsidR="001553A9" w:rsidRPr="009D6862" w:rsidRDefault="00C84DB9" w:rsidP="00965394">
            <w:pPr>
              <w:spacing w:after="0" w:line="276" w:lineRule="auto"/>
              <w:jc w:val="center"/>
              <w:rPr>
                <w:rFonts w:cstheme="minorHAnsi"/>
                <w:b/>
              </w:rPr>
            </w:pPr>
            <w:r w:rsidRPr="009D6862">
              <w:rPr>
                <w:rFonts w:cstheme="minorHAnsi"/>
                <w:b/>
              </w:rPr>
              <w:t>5</w:t>
            </w:r>
          </w:p>
        </w:tc>
      </w:tr>
      <w:tr w:rsidR="005C4AD1" w:rsidRPr="009D6862" w14:paraId="61D4EABF" w14:textId="77777777" w:rsidTr="00E77AD8">
        <w:tc>
          <w:tcPr>
            <w:tcW w:w="4346" w:type="pct"/>
            <w:shd w:val="clear" w:color="auto" w:fill="FFFFFF"/>
          </w:tcPr>
          <w:p w14:paraId="68850DE0" w14:textId="4E363740" w:rsidR="001553A9" w:rsidRPr="009D6862" w:rsidRDefault="00965394" w:rsidP="002426B6">
            <w:pPr>
              <w:spacing w:after="0" w:line="276" w:lineRule="auto"/>
              <w:jc w:val="both"/>
              <w:rPr>
                <w:rFonts w:cstheme="minorHAnsi"/>
                <w:i/>
              </w:rPr>
            </w:pPr>
            <w:r>
              <w:rPr>
                <w:rFonts w:cstheme="minorHAnsi"/>
              </w:rPr>
              <w:t xml:space="preserve">2.4 </w:t>
            </w:r>
            <w:r w:rsidR="001553A9" w:rsidRPr="009D6862">
              <w:rPr>
                <w:rFonts w:cstheme="minorHAnsi"/>
              </w:rPr>
              <w:t xml:space="preserve">Teklif, katma değer yaratan unsurları </w:t>
            </w:r>
            <w:r w:rsidR="00330F57" w:rsidRPr="009D6862">
              <w:rPr>
                <w:rFonts w:cstheme="minorHAnsi"/>
              </w:rPr>
              <w:t>içermekte mi</w:t>
            </w:r>
            <w:r w:rsidR="001553A9" w:rsidRPr="009D6862">
              <w:rPr>
                <w:rFonts w:cstheme="minorHAnsi"/>
              </w:rPr>
              <w:t>?</w:t>
            </w:r>
          </w:p>
        </w:tc>
        <w:tc>
          <w:tcPr>
            <w:tcW w:w="654" w:type="pct"/>
            <w:shd w:val="clear" w:color="auto" w:fill="FFFFFF"/>
            <w:vAlign w:val="center"/>
          </w:tcPr>
          <w:p w14:paraId="5372452E" w14:textId="59D2E9EA" w:rsidR="001553A9" w:rsidRPr="009D6862" w:rsidRDefault="00C84DB9" w:rsidP="00965394">
            <w:pPr>
              <w:spacing w:after="0" w:line="276" w:lineRule="auto"/>
              <w:jc w:val="center"/>
              <w:rPr>
                <w:rFonts w:cstheme="minorHAnsi"/>
                <w:b/>
              </w:rPr>
            </w:pPr>
            <w:r w:rsidRPr="009D6862">
              <w:rPr>
                <w:rFonts w:cstheme="minorHAnsi"/>
                <w:b/>
              </w:rPr>
              <w:t>5</w:t>
            </w:r>
          </w:p>
        </w:tc>
      </w:tr>
      <w:tr w:rsidR="005C4AD1" w:rsidRPr="009D6862" w14:paraId="7690919D" w14:textId="77777777" w:rsidTr="00826FC4">
        <w:tc>
          <w:tcPr>
            <w:tcW w:w="4346" w:type="pct"/>
            <w:shd w:val="clear" w:color="auto" w:fill="2E74B5" w:themeFill="accent1" w:themeFillShade="BF"/>
            <w:vAlign w:val="center"/>
          </w:tcPr>
          <w:p w14:paraId="76FCBA3B" w14:textId="492A9BF6" w:rsidR="00FC49AF" w:rsidRPr="009D6862" w:rsidRDefault="00FC49AF" w:rsidP="002426B6">
            <w:pPr>
              <w:spacing w:after="0" w:line="276" w:lineRule="auto"/>
              <w:jc w:val="both"/>
              <w:rPr>
                <w:rFonts w:cstheme="minorHAnsi"/>
              </w:rPr>
            </w:pPr>
            <w:r w:rsidRPr="009D6862">
              <w:rPr>
                <w:rFonts w:cstheme="minorHAnsi"/>
                <w:b/>
              </w:rPr>
              <w:t xml:space="preserve">3. </w:t>
            </w:r>
            <w:r w:rsidR="001553A9" w:rsidRPr="009D6862">
              <w:rPr>
                <w:rFonts w:cstheme="minorHAnsi"/>
                <w:b/>
              </w:rPr>
              <w:t>Projenin Tasarımı</w:t>
            </w:r>
          </w:p>
        </w:tc>
        <w:tc>
          <w:tcPr>
            <w:tcW w:w="654" w:type="pct"/>
            <w:shd w:val="clear" w:color="auto" w:fill="2E74B5" w:themeFill="accent1" w:themeFillShade="BF"/>
            <w:vAlign w:val="center"/>
          </w:tcPr>
          <w:p w14:paraId="588161C4" w14:textId="77777777" w:rsidR="00FC49AF" w:rsidRPr="009D6862" w:rsidRDefault="00FC49AF" w:rsidP="00965394">
            <w:pPr>
              <w:spacing w:after="0" w:line="276" w:lineRule="auto"/>
              <w:jc w:val="center"/>
              <w:rPr>
                <w:rFonts w:cstheme="minorHAnsi"/>
                <w:b/>
              </w:rPr>
            </w:pPr>
            <w:r w:rsidRPr="009D6862">
              <w:rPr>
                <w:rFonts w:cstheme="minorHAnsi"/>
                <w:b/>
              </w:rPr>
              <w:t>15</w:t>
            </w:r>
          </w:p>
        </w:tc>
      </w:tr>
      <w:tr w:rsidR="009D6862" w:rsidRPr="009D6862" w14:paraId="10022C2D" w14:textId="77777777" w:rsidTr="00E77AD8">
        <w:tc>
          <w:tcPr>
            <w:tcW w:w="4346" w:type="pct"/>
          </w:tcPr>
          <w:p w14:paraId="232F2614" w14:textId="3E16D0C5" w:rsidR="00FC49AF" w:rsidRPr="009D6862" w:rsidRDefault="00965394" w:rsidP="002426B6">
            <w:pPr>
              <w:spacing w:after="0" w:line="276" w:lineRule="auto"/>
              <w:jc w:val="both"/>
              <w:rPr>
                <w:rFonts w:cstheme="minorHAnsi"/>
              </w:rPr>
            </w:pPr>
            <w:r>
              <w:rPr>
                <w:rFonts w:cstheme="minorHAnsi"/>
              </w:rPr>
              <w:t xml:space="preserve">3.1 </w:t>
            </w:r>
            <w:r w:rsidR="00FC49AF" w:rsidRPr="009D6862">
              <w:rPr>
                <w:rFonts w:cstheme="minorHAnsi"/>
              </w:rPr>
              <w:t>Projenin ta</w:t>
            </w:r>
            <w:r w:rsidR="001F7C42">
              <w:rPr>
                <w:rFonts w:cstheme="minorHAnsi"/>
              </w:rPr>
              <w:t xml:space="preserve">sarımı ne kadar tutarlı? Teklif, </w:t>
            </w:r>
            <w:r w:rsidR="00FC49AF" w:rsidRPr="009D6862">
              <w:rPr>
                <w:rFonts w:cstheme="minorHAnsi"/>
              </w:rPr>
              <w:t xml:space="preserve">proje ile ulaşılması beklenen sonuçları içeriyor mu? </w:t>
            </w:r>
            <w:r w:rsidRPr="009D6862">
              <w:rPr>
                <w:rFonts w:cstheme="minorHAnsi"/>
              </w:rPr>
              <w:t>Müdahale</w:t>
            </w:r>
            <w:r w:rsidR="00FC49AF" w:rsidRPr="009D6862">
              <w:rPr>
                <w:rFonts w:cstheme="minorHAnsi"/>
              </w:rPr>
              <w:t xml:space="preserve"> mantığı ulaşılacak beklenen sonuçlara ilişkin gerekçeyi açıklıyor mu?  Teklif edilen faaliyetler uygun, uygulanabilir öngörülen çıktı ve sonuçlarla tutarlı mı?</w:t>
            </w:r>
          </w:p>
        </w:tc>
        <w:tc>
          <w:tcPr>
            <w:tcW w:w="654" w:type="pct"/>
            <w:vAlign w:val="center"/>
          </w:tcPr>
          <w:p w14:paraId="62D4926C" w14:textId="77777777" w:rsidR="00FC49AF" w:rsidRPr="009D6862" w:rsidRDefault="00FC49AF" w:rsidP="00965394">
            <w:pPr>
              <w:spacing w:after="0" w:line="276" w:lineRule="auto"/>
              <w:jc w:val="center"/>
              <w:rPr>
                <w:rFonts w:cstheme="minorHAnsi"/>
              </w:rPr>
            </w:pPr>
            <w:r w:rsidRPr="009D6862">
              <w:rPr>
                <w:rFonts w:cstheme="minorHAnsi"/>
              </w:rPr>
              <w:t>5</w:t>
            </w:r>
          </w:p>
        </w:tc>
      </w:tr>
      <w:tr w:rsidR="005C4AD1" w:rsidRPr="009D6862" w14:paraId="32A466E6" w14:textId="77777777" w:rsidTr="00E77AD8">
        <w:tc>
          <w:tcPr>
            <w:tcW w:w="4346" w:type="pct"/>
          </w:tcPr>
          <w:p w14:paraId="3E658640" w14:textId="2598C7C5" w:rsidR="00FC49AF" w:rsidRPr="009D6862" w:rsidRDefault="00965394" w:rsidP="001F7C42">
            <w:pPr>
              <w:spacing w:after="0" w:line="276" w:lineRule="auto"/>
              <w:jc w:val="both"/>
              <w:rPr>
                <w:rFonts w:cstheme="minorHAnsi"/>
              </w:rPr>
            </w:pPr>
            <w:r>
              <w:rPr>
                <w:rFonts w:cstheme="minorHAnsi"/>
              </w:rPr>
              <w:t xml:space="preserve">3.2 </w:t>
            </w:r>
            <w:r w:rsidR="00FC49AF" w:rsidRPr="009D6862">
              <w:rPr>
                <w:rFonts w:cstheme="minorHAnsi"/>
              </w:rPr>
              <w:t xml:space="preserve">Teklif güvenilir </w:t>
            </w:r>
            <w:r w:rsidR="001F7C42">
              <w:rPr>
                <w:rFonts w:cstheme="minorHAnsi"/>
              </w:rPr>
              <w:t>başarı</w:t>
            </w:r>
            <w:r w:rsidR="00FC49AF" w:rsidRPr="009D6862">
              <w:rPr>
                <w:rFonts w:cstheme="minorHAnsi"/>
              </w:rPr>
              <w:t xml:space="preserve"> göstergeler</w:t>
            </w:r>
            <w:r w:rsidR="001F7C42">
              <w:rPr>
                <w:rFonts w:cstheme="minorHAnsi"/>
              </w:rPr>
              <w:t>i</w:t>
            </w:r>
            <w:r w:rsidR="00FC49AF" w:rsidRPr="009D6862">
              <w:rPr>
                <w:rFonts w:cstheme="minorHAnsi"/>
              </w:rPr>
              <w:t xml:space="preserve"> ve doğrulama kaynakları içeriyor mu? </w:t>
            </w:r>
          </w:p>
        </w:tc>
        <w:tc>
          <w:tcPr>
            <w:tcW w:w="654" w:type="pct"/>
            <w:vAlign w:val="center"/>
          </w:tcPr>
          <w:p w14:paraId="57DC1F2A" w14:textId="77777777" w:rsidR="00FC49AF" w:rsidRPr="009D6862" w:rsidRDefault="00FC49AF" w:rsidP="00965394">
            <w:pPr>
              <w:spacing w:after="0" w:line="276" w:lineRule="auto"/>
              <w:jc w:val="center"/>
              <w:rPr>
                <w:rFonts w:cstheme="minorHAnsi"/>
              </w:rPr>
            </w:pPr>
            <w:r w:rsidRPr="009D6862">
              <w:rPr>
                <w:rFonts w:cstheme="minorHAnsi"/>
              </w:rPr>
              <w:t>5</w:t>
            </w:r>
          </w:p>
        </w:tc>
      </w:tr>
      <w:tr w:rsidR="005C4AD1" w:rsidRPr="009D6862" w14:paraId="088CC8D9" w14:textId="77777777" w:rsidTr="00E77AD8">
        <w:tc>
          <w:tcPr>
            <w:tcW w:w="4346" w:type="pct"/>
          </w:tcPr>
          <w:p w14:paraId="680C5AD2" w14:textId="2A57160C" w:rsidR="00FC49AF" w:rsidRPr="009D6862" w:rsidRDefault="00965394" w:rsidP="002426B6">
            <w:pPr>
              <w:spacing w:after="0" w:line="276" w:lineRule="auto"/>
              <w:jc w:val="both"/>
              <w:rPr>
                <w:rFonts w:cstheme="minorHAnsi"/>
              </w:rPr>
            </w:pPr>
            <w:r>
              <w:rPr>
                <w:rFonts w:cstheme="minorHAnsi"/>
              </w:rPr>
              <w:t xml:space="preserve">3.3 </w:t>
            </w:r>
            <w:r w:rsidR="00FC49AF" w:rsidRPr="009D6862">
              <w:rPr>
                <w:rFonts w:cstheme="minorHAnsi"/>
              </w:rPr>
              <w:t>Tasarım, problemlerin detaylı analizini ve ilgili paydaşların kapasitelerini yansıtıyor mu?</w:t>
            </w:r>
          </w:p>
        </w:tc>
        <w:tc>
          <w:tcPr>
            <w:tcW w:w="654" w:type="pct"/>
            <w:vAlign w:val="center"/>
          </w:tcPr>
          <w:p w14:paraId="3D051F41" w14:textId="77777777" w:rsidR="00FC49AF" w:rsidRPr="009D6862" w:rsidRDefault="00FC49AF" w:rsidP="00965394">
            <w:pPr>
              <w:spacing w:after="0" w:line="276" w:lineRule="auto"/>
              <w:jc w:val="center"/>
              <w:rPr>
                <w:rFonts w:cstheme="minorHAnsi"/>
              </w:rPr>
            </w:pPr>
            <w:r w:rsidRPr="009D6862">
              <w:rPr>
                <w:rFonts w:cstheme="minorHAnsi"/>
              </w:rPr>
              <w:t>5</w:t>
            </w:r>
          </w:p>
        </w:tc>
      </w:tr>
      <w:tr w:rsidR="005C4AD1" w:rsidRPr="009D6862" w14:paraId="02268038" w14:textId="77777777" w:rsidTr="00826FC4">
        <w:tc>
          <w:tcPr>
            <w:tcW w:w="4346" w:type="pct"/>
            <w:shd w:val="clear" w:color="auto" w:fill="2E74B5" w:themeFill="accent1" w:themeFillShade="BF"/>
            <w:vAlign w:val="center"/>
          </w:tcPr>
          <w:p w14:paraId="1C01E435" w14:textId="1452131E" w:rsidR="00FC49AF" w:rsidRPr="009D6862" w:rsidRDefault="002764E3" w:rsidP="002426B6">
            <w:pPr>
              <w:spacing w:after="0" w:line="276" w:lineRule="auto"/>
              <w:jc w:val="both"/>
              <w:rPr>
                <w:rFonts w:cstheme="minorHAnsi"/>
              </w:rPr>
            </w:pPr>
            <w:r>
              <w:rPr>
                <w:rFonts w:cstheme="minorHAnsi"/>
                <w:b/>
              </w:rPr>
              <w:t>4. Uygulama Y</w:t>
            </w:r>
            <w:r w:rsidR="00FC49AF" w:rsidRPr="009D6862">
              <w:rPr>
                <w:rFonts w:cstheme="minorHAnsi"/>
                <w:b/>
              </w:rPr>
              <w:t>aklaşımı</w:t>
            </w:r>
          </w:p>
        </w:tc>
        <w:tc>
          <w:tcPr>
            <w:tcW w:w="654" w:type="pct"/>
            <w:shd w:val="clear" w:color="auto" w:fill="2E74B5" w:themeFill="accent1" w:themeFillShade="BF"/>
            <w:vAlign w:val="center"/>
          </w:tcPr>
          <w:p w14:paraId="0F9C81A6" w14:textId="77777777" w:rsidR="00FC49AF" w:rsidRPr="009D6862" w:rsidRDefault="00FC49AF" w:rsidP="00965394">
            <w:pPr>
              <w:spacing w:after="0" w:line="276" w:lineRule="auto"/>
              <w:jc w:val="center"/>
              <w:rPr>
                <w:rFonts w:cstheme="minorHAnsi"/>
                <w:b/>
              </w:rPr>
            </w:pPr>
            <w:r w:rsidRPr="009D6862">
              <w:rPr>
                <w:rFonts w:cstheme="minorHAnsi"/>
                <w:b/>
              </w:rPr>
              <w:t>15</w:t>
            </w:r>
          </w:p>
        </w:tc>
      </w:tr>
      <w:tr w:rsidR="005C4AD1" w:rsidRPr="009D6862" w14:paraId="654A5047" w14:textId="77777777" w:rsidTr="00E77AD8">
        <w:tc>
          <w:tcPr>
            <w:tcW w:w="4346" w:type="pct"/>
          </w:tcPr>
          <w:p w14:paraId="1A119FB1" w14:textId="09683CCD" w:rsidR="00FC49AF" w:rsidRPr="009D6862" w:rsidRDefault="00FC49AF" w:rsidP="003A4E52">
            <w:pPr>
              <w:spacing w:after="0" w:line="276" w:lineRule="auto"/>
              <w:jc w:val="both"/>
              <w:rPr>
                <w:rFonts w:cstheme="minorHAnsi"/>
              </w:rPr>
            </w:pPr>
            <w:r w:rsidRPr="009D6862">
              <w:rPr>
                <w:rFonts w:cstheme="minorHAnsi"/>
              </w:rPr>
              <w:t>4.1 Faaliyet planı açık ve uygulanabilir mi? Zamanlama gerçekçi mi?</w:t>
            </w:r>
            <w:r w:rsidR="001F7C42">
              <w:rPr>
                <w:rFonts w:cstheme="minorHAnsi"/>
              </w:rPr>
              <w:t xml:space="preserve"> Rol ve sorumlul</w:t>
            </w:r>
            <w:r w:rsidR="003A4E52">
              <w:rPr>
                <w:rFonts w:cstheme="minorHAnsi"/>
              </w:rPr>
              <w:t>ukla</w:t>
            </w:r>
            <w:r w:rsidR="001F7C42">
              <w:rPr>
                <w:rFonts w:cstheme="minorHAnsi"/>
              </w:rPr>
              <w:t xml:space="preserve">r </w:t>
            </w:r>
            <w:r w:rsidR="003A4E52">
              <w:rPr>
                <w:rFonts w:cstheme="minorHAnsi"/>
              </w:rPr>
              <w:t>net olarak</w:t>
            </w:r>
            <w:r w:rsidR="001F7C42">
              <w:rPr>
                <w:rFonts w:cstheme="minorHAnsi"/>
              </w:rPr>
              <w:t xml:space="preserve"> belirlenmiş mi?</w:t>
            </w:r>
          </w:p>
        </w:tc>
        <w:tc>
          <w:tcPr>
            <w:tcW w:w="654" w:type="pct"/>
            <w:vAlign w:val="center"/>
          </w:tcPr>
          <w:p w14:paraId="3127F763" w14:textId="77777777" w:rsidR="00FC49AF" w:rsidRPr="009D6862" w:rsidRDefault="00FC49AF" w:rsidP="00965394">
            <w:pPr>
              <w:spacing w:after="0" w:line="276" w:lineRule="auto"/>
              <w:jc w:val="center"/>
              <w:rPr>
                <w:rFonts w:cstheme="minorHAnsi"/>
              </w:rPr>
            </w:pPr>
            <w:r w:rsidRPr="009D6862">
              <w:rPr>
                <w:rFonts w:cstheme="minorHAnsi"/>
              </w:rPr>
              <w:t>5</w:t>
            </w:r>
          </w:p>
        </w:tc>
      </w:tr>
      <w:tr w:rsidR="009D6862" w:rsidRPr="009D6862" w14:paraId="145559EC" w14:textId="77777777" w:rsidTr="00E77AD8">
        <w:tc>
          <w:tcPr>
            <w:tcW w:w="4346" w:type="pct"/>
          </w:tcPr>
          <w:p w14:paraId="6EF6A049" w14:textId="21B93408" w:rsidR="00FC49AF" w:rsidRPr="009D6862" w:rsidRDefault="00FC49AF" w:rsidP="002426B6">
            <w:pPr>
              <w:spacing w:after="0" w:line="276" w:lineRule="auto"/>
              <w:jc w:val="both"/>
              <w:rPr>
                <w:rFonts w:cstheme="minorHAnsi"/>
              </w:rPr>
            </w:pPr>
            <w:r w:rsidRPr="009D6862">
              <w:rPr>
                <w:rFonts w:cstheme="minorHAnsi"/>
              </w:rPr>
              <w:t>4.2 Teklif etkili ve verimli bir izleme sistemi içeriyor mu? Planl</w:t>
            </w:r>
            <w:r w:rsidR="00330F57" w:rsidRPr="009D6862">
              <w:rPr>
                <w:rFonts w:cstheme="minorHAnsi"/>
              </w:rPr>
              <w:t>anan bir değerlendirme var mı</w:t>
            </w:r>
            <w:r w:rsidR="003A4E52">
              <w:rPr>
                <w:rFonts w:cstheme="minorHAnsi"/>
              </w:rPr>
              <w:t>?</w:t>
            </w:r>
            <w:r w:rsidR="00330F57" w:rsidRPr="009D6862">
              <w:rPr>
                <w:rFonts w:cstheme="minorHAnsi"/>
              </w:rPr>
              <w:t xml:space="preserve"> (U</w:t>
            </w:r>
            <w:r w:rsidRPr="009D6862">
              <w:rPr>
                <w:rFonts w:cstheme="minorHAnsi"/>
              </w:rPr>
              <w:t>ygulama öncesinde, esnasında ve/veya sonunda)</w:t>
            </w:r>
          </w:p>
        </w:tc>
        <w:tc>
          <w:tcPr>
            <w:tcW w:w="654" w:type="pct"/>
            <w:vAlign w:val="center"/>
          </w:tcPr>
          <w:p w14:paraId="06701153" w14:textId="77777777" w:rsidR="00FC49AF" w:rsidRPr="009D6862" w:rsidRDefault="00FC49AF" w:rsidP="00965394">
            <w:pPr>
              <w:spacing w:after="0" w:line="276" w:lineRule="auto"/>
              <w:jc w:val="center"/>
              <w:rPr>
                <w:rFonts w:cstheme="minorHAnsi"/>
              </w:rPr>
            </w:pPr>
            <w:r w:rsidRPr="009D6862">
              <w:rPr>
                <w:rFonts w:cstheme="minorHAnsi"/>
              </w:rPr>
              <w:t>5</w:t>
            </w:r>
          </w:p>
        </w:tc>
      </w:tr>
      <w:tr w:rsidR="005C4AD1" w:rsidRPr="009D6862" w14:paraId="7C7F6FE2" w14:textId="77777777" w:rsidTr="00E77AD8">
        <w:tc>
          <w:tcPr>
            <w:tcW w:w="4346" w:type="pct"/>
            <w:tcBorders>
              <w:bottom w:val="nil"/>
            </w:tcBorders>
          </w:tcPr>
          <w:p w14:paraId="29677220" w14:textId="3199B343" w:rsidR="00FC49AF" w:rsidRPr="009D6862" w:rsidRDefault="00FC49AF" w:rsidP="002426B6">
            <w:pPr>
              <w:spacing w:after="0" w:line="276" w:lineRule="auto"/>
              <w:jc w:val="both"/>
              <w:rPr>
                <w:rFonts w:cstheme="minorHAnsi"/>
              </w:rPr>
            </w:pPr>
            <w:r w:rsidRPr="009D6862">
              <w:rPr>
                <w:rFonts w:cstheme="minorHAnsi"/>
              </w:rPr>
              <w:t xml:space="preserve">4.3 </w:t>
            </w:r>
            <w:r w:rsidR="009D6862" w:rsidRPr="009D6862">
              <w:rPr>
                <w:rFonts w:cstheme="minorHAnsi"/>
              </w:rPr>
              <w:t>Varsa ortakların ve iştirakçilerin</w:t>
            </w:r>
            <w:r w:rsidRPr="009D6862">
              <w:rPr>
                <w:rFonts w:cstheme="minorHAnsi"/>
              </w:rPr>
              <w:t xml:space="preserve"> projeye dahil olma ve katılım düzeyi yeterli mi?</w:t>
            </w:r>
          </w:p>
        </w:tc>
        <w:tc>
          <w:tcPr>
            <w:tcW w:w="654" w:type="pct"/>
            <w:tcBorders>
              <w:bottom w:val="nil"/>
            </w:tcBorders>
            <w:vAlign w:val="center"/>
          </w:tcPr>
          <w:p w14:paraId="009202BB" w14:textId="77777777" w:rsidR="00FC49AF" w:rsidRPr="009D6862" w:rsidRDefault="00FC49AF" w:rsidP="00965394">
            <w:pPr>
              <w:spacing w:after="0" w:line="276" w:lineRule="auto"/>
              <w:jc w:val="center"/>
              <w:rPr>
                <w:rFonts w:cstheme="minorHAnsi"/>
              </w:rPr>
            </w:pPr>
            <w:r w:rsidRPr="009D6862">
              <w:rPr>
                <w:rFonts w:cstheme="minorHAnsi"/>
              </w:rPr>
              <w:t>5</w:t>
            </w:r>
          </w:p>
        </w:tc>
      </w:tr>
      <w:tr w:rsidR="005C4AD1" w:rsidRPr="009D6862" w14:paraId="491A5713" w14:textId="77777777" w:rsidTr="00826FC4">
        <w:tc>
          <w:tcPr>
            <w:tcW w:w="4346" w:type="pct"/>
            <w:shd w:val="clear" w:color="auto" w:fill="2E74B5" w:themeFill="accent1" w:themeFillShade="BF"/>
            <w:vAlign w:val="center"/>
          </w:tcPr>
          <w:p w14:paraId="3FF43AE5" w14:textId="77777777" w:rsidR="00FC49AF" w:rsidRPr="009D6862" w:rsidRDefault="00FC49AF" w:rsidP="002426B6">
            <w:pPr>
              <w:spacing w:after="0" w:line="276" w:lineRule="auto"/>
              <w:jc w:val="both"/>
              <w:rPr>
                <w:rFonts w:cstheme="minorHAnsi"/>
              </w:rPr>
            </w:pPr>
            <w:r w:rsidRPr="009D6862">
              <w:rPr>
                <w:rFonts w:cstheme="minorHAnsi"/>
              </w:rPr>
              <w:br w:type="page"/>
            </w:r>
            <w:r w:rsidRPr="009D6862">
              <w:rPr>
                <w:rFonts w:cstheme="minorHAnsi"/>
                <w:b/>
              </w:rPr>
              <w:t>5. Projenin Sürdürülebilirliği</w:t>
            </w:r>
          </w:p>
        </w:tc>
        <w:tc>
          <w:tcPr>
            <w:tcW w:w="654" w:type="pct"/>
            <w:shd w:val="clear" w:color="auto" w:fill="2E74B5" w:themeFill="accent1" w:themeFillShade="BF"/>
            <w:vAlign w:val="center"/>
          </w:tcPr>
          <w:p w14:paraId="17844A12" w14:textId="77777777" w:rsidR="00FC49AF" w:rsidRPr="009D6862" w:rsidRDefault="00FC49AF" w:rsidP="00965394">
            <w:pPr>
              <w:spacing w:after="0" w:line="276" w:lineRule="auto"/>
              <w:jc w:val="center"/>
              <w:rPr>
                <w:rFonts w:cstheme="minorHAnsi"/>
                <w:b/>
              </w:rPr>
            </w:pPr>
            <w:r w:rsidRPr="009D6862">
              <w:rPr>
                <w:rFonts w:cstheme="minorHAnsi"/>
                <w:b/>
              </w:rPr>
              <w:t>15</w:t>
            </w:r>
          </w:p>
        </w:tc>
      </w:tr>
      <w:tr w:rsidR="005C4AD1" w:rsidRPr="009D6862" w14:paraId="6E2ABC6F" w14:textId="77777777" w:rsidTr="00E77AD8">
        <w:tc>
          <w:tcPr>
            <w:tcW w:w="4346" w:type="pct"/>
          </w:tcPr>
          <w:p w14:paraId="128B5922" w14:textId="77777777" w:rsidR="00FC49AF" w:rsidRPr="009D6862" w:rsidRDefault="00FC49AF" w:rsidP="002426B6">
            <w:pPr>
              <w:spacing w:after="0" w:line="276" w:lineRule="auto"/>
              <w:jc w:val="both"/>
              <w:rPr>
                <w:rFonts w:cstheme="minorHAnsi"/>
              </w:rPr>
            </w:pPr>
            <w:r w:rsidRPr="009D6862">
              <w:rPr>
                <w:rFonts w:cstheme="minorHAnsi"/>
              </w:rPr>
              <w:t>5.1 Projenin hedef grupları üzerinde somut bir etkisi olası mı?</w:t>
            </w:r>
          </w:p>
        </w:tc>
        <w:tc>
          <w:tcPr>
            <w:tcW w:w="654" w:type="pct"/>
            <w:vAlign w:val="center"/>
          </w:tcPr>
          <w:p w14:paraId="06E7300B" w14:textId="77777777" w:rsidR="00FC49AF" w:rsidRPr="009D6862" w:rsidRDefault="00FC49AF" w:rsidP="00965394">
            <w:pPr>
              <w:spacing w:after="0" w:line="276" w:lineRule="auto"/>
              <w:jc w:val="center"/>
              <w:rPr>
                <w:rFonts w:cstheme="minorHAnsi"/>
              </w:rPr>
            </w:pPr>
            <w:r w:rsidRPr="009D6862">
              <w:rPr>
                <w:rFonts w:cstheme="minorHAnsi"/>
              </w:rPr>
              <w:t>5</w:t>
            </w:r>
          </w:p>
        </w:tc>
      </w:tr>
      <w:tr w:rsidR="005C4AD1" w:rsidRPr="009D6862" w14:paraId="67462FC1" w14:textId="77777777" w:rsidTr="00E77AD8">
        <w:tc>
          <w:tcPr>
            <w:tcW w:w="4346" w:type="pct"/>
          </w:tcPr>
          <w:p w14:paraId="788BCF21" w14:textId="1737EADA" w:rsidR="00FC49AF" w:rsidRPr="009D6862" w:rsidRDefault="00FC49AF" w:rsidP="003A4E52">
            <w:pPr>
              <w:spacing w:after="0" w:line="276" w:lineRule="auto"/>
              <w:jc w:val="both"/>
              <w:rPr>
                <w:rFonts w:cstheme="minorHAnsi"/>
              </w:rPr>
            </w:pPr>
            <w:r w:rsidRPr="009D6862">
              <w:rPr>
                <w:rFonts w:cstheme="minorHAnsi"/>
              </w:rPr>
              <w:t xml:space="preserve">5.2 Projenin </w:t>
            </w:r>
            <w:r w:rsidR="003A4E52">
              <w:rPr>
                <w:rFonts w:cstheme="minorHAnsi"/>
              </w:rPr>
              <w:t>daha geniş sistemleri etkileyebilme ve</w:t>
            </w:r>
            <w:r w:rsidR="009D6862" w:rsidRPr="009D6862">
              <w:rPr>
                <w:rFonts w:cstheme="minorHAnsi"/>
              </w:rPr>
              <w:t xml:space="preserve"> çarpan </w:t>
            </w:r>
            <w:r w:rsidR="003A4E52">
              <w:rPr>
                <w:rFonts w:cstheme="minorHAnsi"/>
              </w:rPr>
              <w:t>etkisi yaratabilme gücü var mı?</w:t>
            </w:r>
            <w:r w:rsidR="009D6862" w:rsidRPr="009D6862">
              <w:rPr>
                <w:rFonts w:cstheme="minorHAnsi"/>
              </w:rPr>
              <w:t xml:space="preserve"> </w:t>
            </w:r>
          </w:p>
        </w:tc>
        <w:tc>
          <w:tcPr>
            <w:tcW w:w="654" w:type="pct"/>
            <w:vAlign w:val="center"/>
          </w:tcPr>
          <w:p w14:paraId="269618E7" w14:textId="77777777" w:rsidR="00FC49AF" w:rsidRPr="009D6862" w:rsidRDefault="00FC49AF" w:rsidP="00965394">
            <w:pPr>
              <w:spacing w:after="0" w:line="276" w:lineRule="auto"/>
              <w:jc w:val="center"/>
              <w:rPr>
                <w:rFonts w:cstheme="minorHAnsi"/>
              </w:rPr>
            </w:pPr>
            <w:r w:rsidRPr="009D6862">
              <w:rPr>
                <w:rFonts w:cstheme="minorHAnsi"/>
              </w:rPr>
              <w:t>5</w:t>
            </w:r>
          </w:p>
        </w:tc>
      </w:tr>
      <w:tr w:rsidR="005C4AD1" w:rsidRPr="009D6862" w14:paraId="6E6EF651" w14:textId="77777777" w:rsidTr="00E77AD8">
        <w:tc>
          <w:tcPr>
            <w:tcW w:w="4346" w:type="pct"/>
          </w:tcPr>
          <w:p w14:paraId="0AA2F727" w14:textId="77777777" w:rsidR="00FC49AF" w:rsidRPr="009D6862" w:rsidRDefault="00FC49AF" w:rsidP="002426B6">
            <w:pPr>
              <w:spacing w:after="0" w:line="276" w:lineRule="auto"/>
              <w:jc w:val="both"/>
              <w:rPr>
                <w:rFonts w:cstheme="minorHAnsi"/>
              </w:rPr>
            </w:pPr>
            <w:r w:rsidRPr="009D6862">
              <w:rPr>
                <w:rFonts w:cstheme="minorHAnsi"/>
              </w:rPr>
              <w:t>5.3 Teklif edilen projenin beklenen sonuçları sürdürülebilir mi?</w:t>
            </w:r>
          </w:p>
          <w:p w14:paraId="28F04632" w14:textId="7A00CF6A" w:rsidR="00FC49AF" w:rsidRPr="009D6862" w:rsidRDefault="009D6862" w:rsidP="002426B6">
            <w:pPr>
              <w:spacing w:after="0" w:line="276" w:lineRule="auto"/>
              <w:jc w:val="both"/>
              <w:rPr>
                <w:rFonts w:cstheme="minorHAnsi"/>
              </w:rPr>
            </w:pPr>
            <w:r w:rsidRPr="009D6862">
              <w:rPr>
                <w:rFonts w:cstheme="minorHAnsi"/>
              </w:rPr>
              <w:t>- Mali açıdan (Ö</w:t>
            </w:r>
            <w:r w:rsidR="00FC49AF" w:rsidRPr="009D6862">
              <w:rPr>
                <w:rFonts w:cstheme="minorHAnsi"/>
              </w:rPr>
              <w:t xml:space="preserve">rneğin devam eden faaliyetler, işletme ve bakım maliyetlerini karşılayacak gelir kaynakları finansmanı) </w:t>
            </w:r>
          </w:p>
          <w:p w14:paraId="24C1BA64" w14:textId="49EBE1AE" w:rsidR="00FC49AF" w:rsidRPr="009D6862" w:rsidRDefault="00FC49AF" w:rsidP="002426B6">
            <w:pPr>
              <w:spacing w:after="0" w:line="276" w:lineRule="auto"/>
              <w:jc w:val="both"/>
              <w:rPr>
                <w:rFonts w:cstheme="minorHAnsi"/>
              </w:rPr>
            </w:pPr>
            <w:r w:rsidRPr="009D6862">
              <w:rPr>
                <w:rFonts w:cstheme="minorHAnsi"/>
              </w:rPr>
              <w:t xml:space="preserve">- </w:t>
            </w:r>
            <w:r w:rsidR="009D6862" w:rsidRPr="009D6862">
              <w:rPr>
                <w:rFonts w:cstheme="minorHAnsi"/>
              </w:rPr>
              <w:t>Kurumsal açıdan (F</w:t>
            </w:r>
            <w:r w:rsidRPr="009D6862">
              <w:rPr>
                <w:rFonts w:cstheme="minorHAnsi"/>
              </w:rPr>
              <w:t>aaliyetlerin devam ettirilmesine imkân tanıyan yapılar proje sonunda da devam edecek mi? Projenin sonuçları yerel olarak sahiplenilecek mi?)</w:t>
            </w:r>
          </w:p>
          <w:p w14:paraId="37185A15" w14:textId="48F3ABEE" w:rsidR="00FC49AF" w:rsidRPr="009D6862" w:rsidRDefault="00FC49AF" w:rsidP="002426B6">
            <w:pPr>
              <w:spacing w:after="0" w:line="276" w:lineRule="auto"/>
              <w:jc w:val="both"/>
              <w:rPr>
                <w:rFonts w:cstheme="minorHAnsi"/>
                <w:i/>
              </w:rPr>
            </w:pPr>
            <w:r w:rsidRPr="009D6862">
              <w:rPr>
                <w:rFonts w:cstheme="minorHAnsi"/>
              </w:rPr>
              <w:t xml:space="preserve">- </w:t>
            </w:r>
            <w:r w:rsidR="009D6862" w:rsidRPr="009D6862">
              <w:rPr>
                <w:rFonts w:cstheme="minorHAnsi"/>
              </w:rPr>
              <w:t>Politika düzeyinde (Eğer varsa) (P</w:t>
            </w:r>
            <w:r w:rsidRPr="009D6862">
              <w:rPr>
                <w:rFonts w:cstheme="minorHAnsi"/>
              </w:rPr>
              <w:t>rojenin</w:t>
            </w:r>
            <w:r w:rsidR="009D6862" w:rsidRPr="009D6862">
              <w:rPr>
                <w:rFonts w:cstheme="minorHAnsi"/>
              </w:rPr>
              <w:t xml:space="preserve"> yapısal etkisi ne olacaktır? Ö</w:t>
            </w:r>
            <w:r w:rsidRPr="009D6862">
              <w:rPr>
                <w:rFonts w:cstheme="minorHAnsi"/>
              </w:rPr>
              <w:t>rneğin mevzuatta, davranış kurallarında, yöntemlerde vb. bir iyileşme sağlayacak mı?)</w:t>
            </w:r>
          </w:p>
          <w:p w14:paraId="3C44A39B" w14:textId="6D8660C3" w:rsidR="00FC49AF" w:rsidRPr="009D6862" w:rsidRDefault="00FC49AF" w:rsidP="002426B6">
            <w:pPr>
              <w:spacing w:after="0" w:line="276" w:lineRule="auto"/>
              <w:jc w:val="both"/>
              <w:rPr>
                <w:rFonts w:cstheme="minorHAnsi"/>
              </w:rPr>
            </w:pPr>
            <w:r w:rsidRPr="009D6862">
              <w:rPr>
                <w:rFonts w:cstheme="minorHAnsi"/>
                <w:iCs/>
              </w:rPr>
              <w:t xml:space="preserve">- </w:t>
            </w:r>
            <w:r w:rsidR="009D6862" w:rsidRPr="009D6862">
              <w:rPr>
                <w:rFonts w:cstheme="minorHAnsi"/>
              </w:rPr>
              <w:t>Çevresel  (Eğer varsa) (P</w:t>
            </w:r>
            <w:r w:rsidRPr="009D6862">
              <w:rPr>
                <w:rFonts w:cstheme="minorHAnsi"/>
              </w:rPr>
              <w:t>rojenin çevreye olumlu/olumsuz etkileri olacak mı</w:t>
            </w:r>
            <w:r w:rsidRPr="009D6862">
              <w:rPr>
                <w:rFonts w:cstheme="minorHAnsi"/>
                <w:i/>
              </w:rPr>
              <w:t>?)</w:t>
            </w:r>
          </w:p>
        </w:tc>
        <w:tc>
          <w:tcPr>
            <w:tcW w:w="654" w:type="pct"/>
            <w:vAlign w:val="center"/>
          </w:tcPr>
          <w:p w14:paraId="30455231" w14:textId="77777777" w:rsidR="00FC49AF" w:rsidRPr="009D6862" w:rsidRDefault="00FC49AF" w:rsidP="00965394">
            <w:pPr>
              <w:spacing w:after="0" w:line="276" w:lineRule="auto"/>
              <w:jc w:val="center"/>
              <w:rPr>
                <w:rFonts w:cstheme="minorHAnsi"/>
              </w:rPr>
            </w:pPr>
            <w:r w:rsidRPr="009D6862">
              <w:rPr>
                <w:rFonts w:cstheme="minorHAnsi"/>
              </w:rPr>
              <w:t>5</w:t>
            </w:r>
          </w:p>
        </w:tc>
      </w:tr>
      <w:tr w:rsidR="005C4AD1" w:rsidRPr="009D6862" w14:paraId="60F4E747" w14:textId="77777777" w:rsidTr="00826FC4">
        <w:tc>
          <w:tcPr>
            <w:tcW w:w="4346" w:type="pct"/>
            <w:shd w:val="clear" w:color="auto" w:fill="2E74B5" w:themeFill="accent1" w:themeFillShade="BF"/>
            <w:vAlign w:val="center"/>
          </w:tcPr>
          <w:p w14:paraId="31EC7D6F" w14:textId="77777777" w:rsidR="00FC49AF" w:rsidRPr="009D6862" w:rsidRDefault="00FC49AF" w:rsidP="002426B6">
            <w:pPr>
              <w:spacing w:after="0" w:line="276" w:lineRule="auto"/>
              <w:jc w:val="both"/>
              <w:rPr>
                <w:rFonts w:cstheme="minorHAnsi"/>
              </w:rPr>
            </w:pPr>
            <w:r w:rsidRPr="009D6862">
              <w:rPr>
                <w:rFonts w:cstheme="minorHAnsi"/>
              </w:rPr>
              <w:lastRenderedPageBreak/>
              <w:br w:type="page"/>
            </w:r>
            <w:r w:rsidRPr="009D6862">
              <w:rPr>
                <w:rFonts w:cstheme="minorHAnsi"/>
                <w:b/>
              </w:rPr>
              <w:t>6. Projenin Bütçe ve Maliyet Etkinliği</w:t>
            </w:r>
          </w:p>
        </w:tc>
        <w:tc>
          <w:tcPr>
            <w:tcW w:w="654" w:type="pct"/>
            <w:shd w:val="clear" w:color="auto" w:fill="2E74B5" w:themeFill="accent1" w:themeFillShade="BF"/>
            <w:vAlign w:val="center"/>
          </w:tcPr>
          <w:p w14:paraId="5894D67A" w14:textId="77777777" w:rsidR="00FC49AF" w:rsidRPr="009D6862" w:rsidRDefault="00FC49AF" w:rsidP="00965394">
            <w:pPr>
              <w:spacing w:after="0" w:line="276" w:lineRule="auto"/>
              <w:jc w:val="center"/>
              <w:rPr>
                <w:rFonts w:cstheme="minorHAnsi"/>
                <w:b/>
              </w:rPr>
            </w:pPr>
            <w:r w:rsidRPr="009D6862">
              <w:rPr>
                <w:rFonts w:cstheme="minorHAnsi"/>
                <w:b/>
              </w:rPr>
              <w:t>15</w:t>
            </w:r>
          </w:p>
        </w:tc>
      </w:tr>
      <w:tr w:rsidR="005C4AD1" w:rsidRPr="009D6862" w14:paraId="713267A9" w14:textId="77777777" w:rsidTr="00E77AD8">
        <w:tc>
          <w:tcPr>
            <w:tcW w:w="4346" w:type="pct"/>
          </w:tcPr>
          <w:p w14:paraId="2E596A48" w14:textId="77777777" w:rsidR="00FC49AF" w:rsidRPr="009D6862" w:rsidRDefault="00FC49AF" w:rsidP="002426B6">
            <w:pPr>
              <w:spacing w:after="0" w:line="276" w:lineRule="auto"/>
              <w:jc w:val="both"/>
              <w:rPr>
                <w:rFonts w:cstheme="minorHAnsi"/>
              </w:rPr>
            </w:pPr>
            <w:r w:rsidRPr="009D6862">
              <w:rPr>
                <w:rFonts w:cstheme="minorHAnsi"/>
              </w:rPr>
              <w:t>6.1 Faaliyetler bütçeye uygun olarak yansıtılmış mı?</w:t>
            </w:r>
          </w:p>
        </w:tc>
        <w:tc>
          <w:tcPr>
            <w:tcW w:w="654" w:type="pct"/>
            <w:vAlign w:val="center"/>
          </w:tcPr>
          <w:p w14:paraId="374F1DAE" w14:textId="77777777" w:rsidR="00FC49AF" w:rsidRPr="009D6862" w:rsidRDefault="00FC49AF" w:rsidP="00965394">
            <w:pPr>
              <w:spacing w:after="0" w:line="276" w:lineRule="auto"/>
              <w:jc w:val="center"/>
              <w:rPr>
                <w:rFonts w:cstheme="minorHAnsi"/>
              </w:rPr>
            </w:pPr>
            <w:r w:rsidRPr="009D6862">
              <w:rPr>
                <w:rFonts w:cstheme="minorHAnsi"/>
              </w:rPr>
              <w:t>5</w:t>
            </w:r>
          </w:p>
        </w:tc>
      </w:tr>
      <w:tr w:rsidR="005C4AD1" w:rsidRPr="009D6862" w14:paraId="67E44AAA" w14:textId="77777777" w:rsidTr="00E77AD8">
        <w:tc>
          <w:tcPr>
            <w:tcW w:w="4346" w:type="pct"/>
          </w:tcPr>
          <w:p w14:paraId="35BFBB3A" w14:textId="23D9B322" w:rsidR="00FC49AF" w:rsidRPr="009D6862" w:rsidRDefault="00FC49AF" w:rsidP="00563948">
            <w:pPr>
              <w:spacing w:after="0" w:line="276" w:lineRule="auto"/>
              <w:jc w:val="both"/>
              <w:rPr>
                <w:rFonts w:cstheme="minorHAnsi"/>
              </w:rPr>
            </w:pPr>
            <w:r w:rsidRPr="009D6862">
              <w:rPr>
                <w:rFonts w:cstheme="minorHAnsi"/>
              </w:rPr>
              <w:t>6.2 Tahmini maliyetler ve beklenen sonuçlar arasındaki oran</w:t>
            </w:r>
            <w:r w:rsidR="00563948">
              <w:rPr>
                <w:rFonts w:cstheme="minorHAnsi"/>
              </w:rPr>
              <w:t xml:space="preserve"> uygun mu</w:t>
            </w:r>
            <w:r w:rsidRPr="009D6862">
              <w:rPr>
                <w:rFonts w:cstheme="minorHAnsi"/>
              </w:rPr>
              <w:t>?</w:t>
            </w:r>
          </w:p>
        </w:tc>
        <w:tc>
          <w:tcPr>
            <w:tcW w:w="654" w:type="pct"/>
            <w:vAlign w:val="center"/>
          </w:tcPr>
          <w:p w14:paraId="177E6B3A" w14:textId="516D81A6" w:rsidR="00FC49AF" w:rsidRPr="009D6862" w:rsidRDefault="00563948" w:rsidP="00965394">
            <w:pPr>
              <w:spacing w:after="0" w:line="276" w:lineRule="auto"/>
              <w:jc w:val="center"/>
              <w:rPr>
                <w:rFonts w:cstheme="minorHAnsi"/>
              </w:rPr>
            </w:pPr>
            <w:r>
              <w:rPr>
                <w:rFonts w:cstheme="minorHAnsi"/>
              </w:rPr>
              <w:t>5</w:t>
            </w:r>
          </w:p>
        </w:tc>
      </w:tr>
      <w:tr w:rsidR="00563948" w:rsidRPr="009D6862" w14:paraId="1E77694C" w14:textId="77777777" w:rsidTr="00E77AD8">
        <w:tc>
          <w:tcPr>
            <w:tcW w:w="4346" w:type="pct"/>
          </w:tcPr>
          <w:p w14:paraId="216E003B" w14:textId="70A29A33" w:rsidR="00563948" w:rsidRPr="009D6862" w:rsidRDefault="00563948" w:rsidP="00563948">
            <w:pPr>
              <w:spacing w:after="0" w:line="276" w:lineRule="auto"/>
              <w:jc w:val="both"/>
              <w:rPr>
                <w:rFonts w:cstheme="minorHAnsi"/>
              </w:rPr>
            </w:pPr>
            <w:r>
              <w:rPr>
                <w:rFonts w:cstheme="minorHAnsi"/>
              </w:rPr>
              <w:t>6.3 Proje için istenen bütçe tutarı teklif edilen faaliyetleri gerçekleştirmek için gerçekçi mi?</w:t>
            </w:r>
          </w:p>
        </w:tc>
        <w:tc>
          <w:tcPr>
            <w:tcW w:w="654" w:type="pct"/>
            <w:vAlign w:val="center"/>
          </w:tcPr>
          <w:p w14:paraId="140BA9A2" w14:textId="45F4D531" w:rsidR="00563948" w:rsidRPr="009D6862" w:rsidRDefault="00563948" w:rsidP="00965394">
            <w:pPr>
              <w:spacing w:after="0" w:line="276" w:lineRule="auto"/>
              <w:jc w:val="center"/>
              <w:rPr>
                <w:rFonts w:cstheme="minorHAnsi"/>
              </w:rPr>
            </w:pPr>
            <w:r>
              <w:rPr>
                <w:rFonts w:cstheme="minorHAnsi"/>
              </w:rPr>
              <w:t>5</w:t>
            </w:r>
          </w:p>
        </w:tc>
      </w:tr>
      <w:tr w:rsidR="005C4AD1" w:rsidRPr="009D6862" w14:paraId="281DB099" w14:textId="77777777" w:rsidTr="00826FC4">
        <w:tc>
          <w:tcPr>
            <w:tcW w:w="4346" w:type="pct"/>
            <w:shd w:val="clear" w:color="auto" w:fill="2E74B5" w:themeFill="accent1" w:themeFillShade="BF"/>
            <w:vAlign w:val="center"/>
          </w:tcPr>
          <w:p w14:paraId="3C11373F" w14:textId="77777777" w:rsidR="00FC49AF" w:rsidRPr="009D6862" w:rsidRDefault="00FC49AF" w:rsidP="002426B6">
            <w:pPr>
              <w:spacing w:after="0" w:line="276" w:lineRule="auto"/>
              <w:jc w:val="both"/>
              <w:rPr>
                <w:rFonts w:cstheme="minorHAnsi"/>
                <w:b/>
              </w:rPr>
            </w:pPr>
            <w:r w:rsidRPr="009D6862">
              <w:rPr>
                <w:rFonts w:cstheme="minorHAnsi"/>
                <w:b/>
              </w:rPr>
              <w:t>En Yüksek Toplam Puan</w:t>
            </w:r>
          </w:p>
        </w:tc>
        <w:tc>
          <w:tcPr>
            <w:tcW w:w="654" w:type="pct"/>
            <w:shd w:val="clear" w:color="auto" w:fill="2E74B5" w:themeFill="accent1" w:themeFillShade="BF"/>
            <w:vAlign w:val="center"/>
          </w:tcPr>
          <w:p w14:paraId="7B813D68" w14:textId="77777777" w:rsidR="00FC49AF" w:rsidRPr="009D6862" w:rsidRDefault="00FC49AF" w:rsidP="00965394">
            <w:pPr>
              <w:spacing w:after="0" w:line="276" w:lineRule="auto"/>
              <w:jc w:val="center"/>
              <w:rPr>
                <w:rFonts w:cstheme="minorHAnsi"/>
                <w:b/>
              </w:rPr>
            </w:pPr>
            <w:r w:rsidRPr="009D6862">
              <w:rPr>
                <w:rFonts w:cstheme="minorHAnsi"/>
                <w:b/>
              </w:rPr>
              <w:t>100</w:t>
            </w:r>
          </w:p>
        </w:tc>
      </w:tr>
    </w:tbl>
    <w:p w14:paraId="7452822C" w14:textId="056F835D" w:rsidR="00FC49AF" w:rsidRDefault="00FC49AF" w:rsidP="002426B6">
      <w:pPr>
        <w:spacing w:after="0" w:line="276" w:lineRule="auto"/>
        <w:jc w:val="both"/>
        <w:rPr>
          <w:rFonts w:cstheme="minorHAnsi"/>
          <w:b/>
          <w:bCs/>
          <w:color w:val="000000"/>
        </w:rPr>
      </w:pPr>
    </w:p>
    <w:p w14:paraId="29B23798" w14:textId="5F741462" w:rsidR="00BC12B9" w:rsidRDefault="00726BE9" w:rsidP="00965394">
      <w:pPr>
        <w:spacing w:before="120" w:after="120" w:line="276" w:lineRule="auto"/>
        <w:jc w:val="both"/>
        <w:rPr>
          <w:rFonts w:cstheme="minorHAnsi"/>
          <w:bCs/>
          <w:color w:val="000000"/>
        </w:rPr>
      </w:pPr>
      <w:r>
        <w:rPr>
          <w:rFonts w:cstheme="minorHAnsi"/>
          <w:bCs/>
          <w:color w:val="000000"/>
        </w:rPr>
        <w:t>Teknik ve mali değerlendirme</w:t>
      </w:r>
      <w:r w:rsidRPr="00726BE9">
        <w:rPr>
          <w:rFonts w:cstheme="minorHAnsi"/>
          <w:bCs/>
          <w:color w:val="000000"/>
        </w:rPr>
        <w:t xml:space="preserve"> sonu</w:t>
      </w:r>
      <w:r>
        <w:rPr>
          <w:rFonts w:cstheme="minorHAnsi"/>
          <w:bCs/>
          <w:color w:val="000000"/>
        </w:rPr>
        <w:t xml:space="preserve">cunda, </w:t>
      </w:r>
      <w:r w:rsidR="000F1114">
        <w:rPr>
          <w:rFonts w:cstheme="minorHAnsi"/>
          <w:bCs/>
          <w:color w:val="000000"/>
        </w:rPr>
        <w:t>b</w:t>
      </w:r>
      <w:r w:rsidR="000F1114" w:rsidRPr="00726BE9">
        <w:rPr>
          <w:rFonts w:cstheme="minorHAnsi"/>
          <w:bCs/>
          <w:color w:val="000000"/>
        </w:rPr>
        <w:t>aşvurular en yüksek puanı alan tekliften başlayarak puan sırasına göre sıralan</w:t>
      </w:r>
      <w:r w:rsidR="000F1114">
        <w:rPr>
          <w:rFonts w:cstheme="minorHAnsi"/>
          <w:bCs/>
          <w:color w:val="000000"/>
        </w:rPr>
        <w:t>acaktır.</w:t>
      </w:r>
      <w:r w:rsidR="000F1114" w:rsidRPr="00726BE9">
        <w:rPr>
          <w:rFonts w:cstheme="minorHAnsi"/>
          <w:bCs/>
          <w:color w:val="000000"/>
        </w:rPr>
        <w:t xml:space="preserve"> </w:t>
      </w:r>
      <w:r>
        <w:rPr>
          <w:rFonts w:cstheme="minorHAnsi"/>
          <w:bCs/>
          <w:color w:val="000000"/>
        </w:rPr>
        <w:t>65 (</w:t>
      </w:r>
      <w:r w:rsidR="00965394">
        <w:rPr>
          <w:rFonts w:cstheme="minorHAnsi"/>
          <w:bCs/>
          <w:color w:val="000000"/>
        </w:rPr>
        <w:t>A</w:t>
      </w:r>
      <w:r>
        <w:rPr>
          <w:rFonts w:cstheme="minorHAnsi"/>
          <w:bCs/>
          <w:color w:val="000000"/>
        </w:rPr>
        <w:t>ltmış beş</w:t>
      </w:r>
      <w:r w:rsidRPr="00726BE9">
        <w:rPr>
          <w:rFonts w:cstheme="minorHAnsi"/>
          <w:bCs/>
          <w:color w:val="000000"/>
        </w:rPr>
        <w:t>) ve üzerinde puan alan başvurular baş</w:t>
      </w:r>
      <w:r w:rsidR="00BC12B9">
        <w:rPr>
          <w:rFonts w:cstheme="minorHAnsi"/>
          <w:bCs/>
          <w:color w:val="000000"/>
        </w:rPr>
        <w:t>arılı projeler olarak listelenece</w:t>
      </w:r>
      <w:r w:rsidR="000F1114">
        <w:rPr>
          <w:rFonts w:cstheme="minorHAnsi"/>
          <w:bCs/>
          <w:color w:val="000000"/>
        </w:rPr>
        <w:t>k ve nihai destek kararı için Şenlendirme Üst Kuruluna sunulacaktır.</w:t>
      </w:r>
      <w:r w:rsidRPr="00726BE9">
        <w:rPr>
          <w:rFonts w:cstheme="minorHAnsi"/>
          <w:bCs/>
          <w:color w:val="000000"/>
        </w:rPr>
        <w:t xml:space="preserve">  </w:t>
      </w:r>
    </w:p>
    <w:p w14:paraId="220F438E" w14:textId="01AF56E3" w:rsidR="00726BE9" w:rsidRPr="00726BE9" w:rsidRDefault="00726BE9" w:rsidP="00965394">
      <w:pPr>
        <w:spacing w:before="120" w:after="120" w:line="276" w:lineRule="auto"/>
        <w:jc w:val="both"/>
        <w:rPr>
          <w:rFonts w:cstheme="minorHAnsi"/>
          <w:bCs/>
          <w:color w:val="000000"/>
        </w:rPr>
      </w:pPr>
      <w:r w:rsidRPr="00726BE9">
        <w:rPr>
          <w:rFonts w:cstheme="minorHAnsi"/>
          <w:bCs/>
          <w:color w:val="000000"/>
        </w:rPr>
        <w:t>Eşit puan alan başarılı projeler</w:t>
      </w:r>
      <w:r w:rsidR="00BC12B9">
        <w:rPr>
          <w:rFonts w:cstheme="minorHAnsi"/>
          <w:bCs/>
          <w:color w:val="000000"/>
        </w:rPr>
        <w:t xml:space="preserve">de </w:t>
      </w:r>
      <w:r w:rsidRPr="00726BE9">
        <w:rPr>
          <w:rFonts w:cstheme="minorHAnsi"/>
          <w:bCs/>
          <w:color w:val="000000"/>
        </w:rPr>
        <w:t xml:space="preserve">öncelikle ilgililik bölümü için değerlendiricilerin </w:t>
      </w:r>
      <w:r w:rsidR="00965394">
        <w:rPr>
          <w:rFonts w:cstheme="minorHAnsi"/>
          <w:bCs/>
          <w:color w:val="000000"/>
        </w:rPr>
        <w:t>verdikleri puanların ortalaması,</w:t>
      </w:r>
      <w:r w:rsidRPr="00726BE9">
        <w:rPr>
          <w:rFonts w:cstheme="minorHAnsi"/>
          <w:bCs/>
          <w:color w:val="000000"/>
        </w:rPr>
        <w:t xml:space="preserve"> bunun da eşit olması halinde mali ve işletme kapasitesi bölümünden alınan puanların ortalaması en </w:t>
      </w:r>
      <w:r w:rsidR="00BC12B9">
        <w:rPr>
          <w:rFonts w:cstheme="minorHAnsi"/>
          <w:bCs/>
          <w:color w:val="000000"/>
        </w:rPr>
        <w:t>yüksek olanlar dikkate alınacaktır. B</w:t>
      </w:r>
      <w:r w:rsidRPr="00726BE9">
        <w:rPr>
          <w:rFonts w:cstheme="minorHAnsi"/>
          <w:bCs/>
          <w:color w:val="000000"/>
        </w:rPr>
        <w:t>u hususta da eşitlik olması halinde baş</w:t>
      </w:r>
      <w:r w:rsidR="00BC12B9">
        <w:rPr>
          <w:rFonts w:cstheme="minorHAnsi"/>
          <w:bCs/>
          <w:color w:val="000000"/>
        </w:rPr>
        <w:t>vuru tarihi ve saati esas alınacaktır</w:t>
      </w:r>
      <w:r w:rsidRPr="00726BE9">
        <w:rPr>
          <w:rFonts w:cstheme="minorHAnsi"/>
          <w:bCs/>
          <w:color w:val="000000"/>
        </w:rPr>
        <w:t>. Toplam başarı puanına ek olarak, proje tekliflerinin destek almaya hak kazanabil</w:t>
      </w:r>
      <w:r w:rsidR="00BC12B9">
        <w:rPr>
          <w:rFonts w:cstheme="minorHAnsi"/>
          <w:bCs/>
          <w:color w:val="000000"/>
        </w:rPr>
        <w:t>mesi için Değerlendirme Tablosunun İ</w:t>
      </w:r>
      <w:r w:rsidRPr="00726BE9">
        <w:rPr>
          <w:rFonts w:cstheme="minorHAnsi"/>
          <w:bCs/>
          <w:color w:val="000000"/>
        </w:rPr>
        <w:t>lgililik bölümün</w:t>
      </w:r>
      <w:r w:rsidR="00BC12B9">
        <w:rPr>
          <w:rFonts w:cstheme="minorHAnsi"/>
          <w:bCs/>
          <w:color w:val="000000"/>
        </w:rPr>
        <w:t>den t</w:t>
      </w:r>
      <w:r w:rsidRPr="00726BE9">
        <w:rPr>
          <w:rFonts w:cstheme="minorHAnsi"/>
          <w:bCs/>
          <w:color w:val="000000"/>
        </w:rPr>
        <w:t xml:space="preserve">oplam </w:t>
      </w:r>
      <w:r w:rsidR="00BC12B9">
        <w:rPr>
          <w:rFonts w:cstheme="minorHAnsi"/>
          <w:bCs/>
          <w:color w:val="000000"/>
        </w:rPr>
        <w:t xml:space="preserve">25 puan üzerinden en az 15 puan, </w:t>
      </w:r>
      <w:r w:rsidRPr="00726BE9">
        <w:rPr>
          <w:rFonts w:cstheme="minorHAnsi"/>
          <w:bCs/>
          <w:color w:val="000000"/>
        </w:rPr>
        <w:t xml:space="preserve">Mali ve </w:t>
      </w:r>
      <w:r w:rsidR="00BC12B9">
        <w:rPr>
          <w:rFonts w:cstheme="minorHAnsi"/>
          <w:bCs/>
          <w:color w:val="000000"/>
        </w:rPr>
        <w:t xml:space="preserve">Operasyonel </w:t>
      </w:r>
      <w:r w:rsidRPr="00726BE9">
        <w:rPr>
          <w:rFonts w:cstheme="minorHAnsi"/>
          <w:bCs/>
          <w:color w:val="000000"/>
        </w:rPr>
        <w:t>Kapasite</w:t>
      </w:r>
      <w:r w:rsidR="00BC12B9">
        <w:rPr>
          <w:rFonts w:cstheme="minorHAnsi"/>
          <w:bCs/>
          <w:color w:val="000000"/>
        </w:rPr>
        <w:t xml:space="preserve"> bölümünden t</w:t>
      </w:r>
      <w:r w:rsidRPr="00726BE9">
        <w:rPr>
          <w:rFonts w:cstheme="minorHAnsi"/>
          <w:bCs/>
          <w:color w:val="000000"/>
        </w:rPr>
        <w:t>oplam 20 puan üzerinden en a</w:t>
      </w:r>
      <w:r w:rsidR="00BC12B9">
        <w:rPr>
          <w:rFonts w:cstheme="minorHAnsi"/>
          <w:bCs/>
          <w:color w:val="000000"/>
        </w:rPr>
        <w:t>z 12 puan alması gerekmektedir.</w:t>
      </w:r>
    </w:p>
    <w:p w14:paraId="59260B72" w14:textId="2D99BD31" w:rsidR="00BD5D19" w:rsidRPr="0053784B" w:rsidRDefault="00B158D1" w:rsidP="002426B6">
      <w:pPr>
        <w:pStyle w:val="Balk2"/>
        <w:spacing w:before="0" w:line="276" w:lineRule="auto"/>
        <w:jc w:val="both"/>
        <w:rPr>
          <w:rFonts w:asciiTheme="minorHAnsi" w:hAnsiTheme="minorHAnsi" w:cstheme="minorHAnsi"/>
          <w:b/>
        </w:rPr>
      </w:pPr>
      <w:bookmarkStart w:id="33" w:name="_Toc141167224"/>
      <w:r>
        <w:rPr>
          <w:rFonts w:asciiTheme="minorHAnsi" w:hAnsiTheme="minorHAnsi" w:cstheme="minorHAnsi"/>
          <w:b/>
        </w:rPr>
        <w:t xml:space="preserve">6.3. </w:t>
      </w:r>
      <w:r w:rsidR="00BD5D19" w:rsidRPr="0053784B">
        <w:rPr>
          <w:rFonts w:asciiTheme="minorHAnsi" w:hAnsiTheme="minorHAnsi" w:cstheme="minorHAnsi"/>
          <w:b/>
        </w:rPr>
        <w:t>Değerlen</w:t>
      </w:r>
      <w:r w:rsidR="00154C07" w:rsidRPr="0053784B">
        <w:rPr>
          <w:rFonts w:asciiTheme="minorHAnsi" w:hAnsiTheme="minorHAnsi" w:cstheme="minorHAnsi"/>
          <w:b/>
        </w:rPr>
        <w:t>dirme Sonucunun Bildirimi</w:t>
      </w:r>
      <w:bookmarkEnd w:id="33"/>
      <w:r w:rsidR="00154C07" w:rsidRPr="0053784B">
        <w:rPr>
          <w:rFonts w:asciiTheme="minorHAnsi" w:hAnsiTheme="minorHAnsi" w:cstheme="minorHAnsi"/>
          <w:b/>
        </w:rPr>
        <w:t xml:space="preserve"> </w:t>
      </w:r>
      <w:r w:rsidR="00BD5D19" w:rsidRPr="0053784B">
        <w:rPr>
          <w:rFonts w:asciiTheme="minorHAnsi" w:hAnsiTheme="minorHAnsi" w:cstheme="minorHAnsi"/>
          <w:b/>
        </w:rPr>
        <w:t xml:space="preserve"> </w:t>
      </w:r>
    </w:p>
    <w:p w14:paraId="0A4802C9" w14:textId="4126E976" w:rsidR="00E545CA" w:rsidRPr="009E7164" w:rsidRDefault="00E545CA" w:rsidP="00965394">
      <w:pPr>
        <w:pStyle w:val="Default"/>
        <w:spacing w:before="120" w:after="120" w:line="276" w:lineRule="auto"/>
        <w:jc w:val="both"/>
        <w:rPr>
          <w:rFonts w:asciiTheme="minorHAnsi" w:hAnsiTheme="minorHAnsi" w:cstheme="minorHAnsi"/>
          <w:bCs/>
          <w:sz w:val="22"/>
          <w:szCs w:val="22"/>
        </w:rPr>
      </w:pPr>
      <w:r w:rsidRPr="009E7164">
        <w:rPr>
          <w:rFonts w:asciiTheme="minorHAnsi" w:hAnsiTheme="minorHAnsi" w:cstheme="minorHAnsi"/>
          <w:bCs/>
          <w:sz w:val="22"/>
          <w:szCs w:val="22"/>
        </w:rPr>
        <w:t xml:space="preserve">Başvuru sahiplerine, projelerinin değerlendirme </w:t>
      </w:r>
      <w:r w:rsidRPr="00965394">
        <w:rPr>
          <w:rFonts w:asciiTheme="minorHAnsi" w:hAnsiTheme="minorHAnsi" w:cstheme="minorHAnsi"/>
          <w:bCs/>
          <w:sz w:val="22"/>
          <w:szCs w:val="22"/>
        </w:rPr>
        <w:t>sonucuna ilişkin durum e-posta ile bildirilecektir</w:t>
      </w:r>
      <w:r w:rsidRPr="009E7164">
        <w:rPr>
          <w:rFonts w:asciiTheme="minorHAnsi" w:hAnsiTheme="minorHAnsi" w:cstheme="minorHAnsi"/>
          <w:bCs/>
          <w:sz w:val="22"/>
          <w:szCs w:val="22"/>
        </w:rPr>
        <w:t xml:space="preserve">. </w:t>
      </w:r>
      <w:r w:rsidR="00AF35C3">
        <w:rPr>
          <w:rFonts w:asciiTheme="minorHAnsi" w:hAnsiTheme="minorHAnsi" w:cstheme="minorHAnsi"/>
          <w:bCs/>
          <w:sz w:val="22"/>
          <w:szCs w:val="22"/>
        </w:rPr>
        <w:t xml:space="preserve">Bu nedenle başvuru formunda belirtilen irtibat kişisi iletişim bilgilerinin doğruluğu ve düzenli takibi önem arz etmektedir. </w:t>
      </w:r>
      <w:r w:rsidRPr="009E7164">
        <w:rPr>
          <w:rFonts w:asciiTheme="minorHAnsi" w:hAnsiTheme="minorHAnsi" w:cstheme="minorHAnsi"/>
          <w:bCs/>
          <w:sz w:val="22"/>
          <w:szCs w:val="22"/>
        </w:rPr>
        <w:t xml:space="preserve">Projesi başarısız bulunan başvuru sahiplerine ön inceleme ile teknik ve mali değerlendirme aşamalarına ilişkin </w:t>
      </w:r>
      <w:r w:rsidR="009E7164" w:rsidRPr="009E7164">
        <w:rPr>
          <w:rFonts w:asciiTheme="minorHAnsi" w:hAnsiTheme="minorHAnsi" w:cstheme="minorHAnsi"/>
          <w:bCs/>
          <w:sz w:val="22"/>
          <w:szCs w:val="22"/>
        </w:rPr>
        <w:t xml:space="preserve">bilgi verilecek </w:t>
      </w:r>
      <w:r w:rsidRPr="009E7164">
        <w:rPr>
          <w:rFonts w:asciiTheme="minorHAnsi" w:hAnsiTheme="minorHAnsi" w:cstheme="minorHAnsi"/>
          <w:bCs/>
          <w:sz w:val="22"/>
          <w:szCs w:val="22"/>
        </w:rPr>
        <w:t xml:space="preserve">ve projenin başarısızlık gerekçesi belirtilecektir. </w:t>
      </w:r>
    </w:p>
    <w:p w14:paraId="257D5978" w14:textId="77777777" w:rsidR="009E7164" w:rsidRPr="009E7164" w:rsidRDefault="009E7164" w:rsidP="00965394">
      <w:pPr>
        <w:pStyle w:val="Default"/>
        <w:spacing w:before="120" w:after="120" w:line="276" w:lineRule="auto"/>
        <w:jc w:val="both"/>
        <w:rPr>
          <w:rFonts w:asciiTheme="minorHAnsi" w:hAnsiTheme="minorHAnsi" w:cstheme="minorHAnsi"/>
          <w:bCs/>
          <w:sz w:val="22"/>
          <w:szCs w:val="22"/>
        </w:rPr>
      </w:pPr>
      <w:r w:rsidRPr="009E7164">
        <w:rPr>
          <w:rFonts w:asciiTheme="minorHAnsi" w:hAnsiTheme="minorHAnsi" w:cstheme="minorHAnsi"/>
          <w:bCs/>
          <w:sz w:val="22"/>
          <w:szCs w:val="22"/>
        </w:rPr>
        <w:t xml:space="preserve">Başvurunun reddedilmesi veya destek verilmemesi kararı, aşağıda belirtilen gerekçelere dayandırılır: </w:t>
      </w:r>
    </w:p>
    <w:p w14:paraId="6782335A" w14:textId="77777777" w:rsidR="009E7164" w:rsidRPr="009E7164" w:rsidRDefault="009E7164" w:rsidP="002426B6">
      <w:pPr>
        <w:pStyle w:val="Default"/>
        <w:numPr>
          <w:ilvl w:val="0"/>
          <w:numId w:val="20"/>
        </w:numPr>
        <w:spacing w:line="276" w:lineRule="auto"/>
        <w:jc w:val="both"/>
        <w:rPr>
          <w:rFonts w:asciiTheme="minorHAnsi" w:hAnsiTheme="minorHAnsi" w:cstheme="minorHAnsi"/>
          <w:bCs/>
          <w:sz w:val="22"/>
          <w:szCs w:val="22"/>
        </w:rPr>
      </w:pPr>
      <w:r w:rsidRPr="009E7164">
        <w:rPr>
          <w:rFonts w:asciiTheme="minorHAnsi" w:hAnsiTheme="minorHAnsi" w:cstheme="minorHAnsi"/>
          <w:bCs/>
          <w:sz w:val="22"/>
          <w:szCs w:val="22"/>
        </w:rPr>
        <w:t xml:space="preserve">Başvuru belirtilen idari koşullara uygun değildir </w:t>
      </w:r>
    </w:p>
    <w:p w14:paraId="08F8EBD9" w14:textId="64E17CC6" w:rsidR="009E7164" w:rsidRPr="009E7164" w:rsidRDefault="009E7164" w:rsidP="002426B6">
      <w:pPr>
        <w:pStyle w:val="Default"/>
        <w:numPr>
          <w:ilvl w:val="0"/>
          <w:numId w:val="20"/>
        </w:numPr>
        <w:spacing w:line="276" w:lineRule="auto"/>
        <w:jc w:val="both"/>
        <w:rPr>
          <w:rFonts w:asciiTheme="minorHAnsi" w:hAnsiTheme="minorHAnsi" w:cstheme="minorHAnsi"/>
          <w:bCs/>
          <w:sz w:val="22"/>
          <w:szCs w:val="22"/>
        </w:rPr>
      </w:pPr>
      <w:r w:rsidRPr="009E7164">
        <w:rPr>
          <w:rFonts w:asciiTheme="minorHAnsi" w:hAnsiTheme="minorHAnsi" w:cstheme="minorHAnsi"/>
          <w:bCs/>
          <w:sz w:val="22"/>
          <w:szCs w:val="22"/>
        </w:rPr>
        <w:t xml:space="preserve">Başvuru </w:t>
      </w:r>
      <w:r w:rsidR="00965394">
        <w:rPr>
          <w:rFonts w:asciiTheme="minorHAnsi" w:hAnsiTheme="minorHAnsi" w:cstheme="minorHAnsi"/>
          <w:bCs/>
          <w:sz w:val="22"/>
          <w:szCs w:val="22"/>
        </w:rPr>
        <w:t>s</w:t>
      </w:r>
      <w:r w:rsidRPr="009E7164">
        <w:rPr>
          <w:rFonts w:asciiTheme="minorHAnsi" w:hAnsiTheme="minorHAnsi" w:cstheme="minorHAnsi"/>
          <w:bCs/>
          <w:sz w:val="22"/>
          <w:szCs w:val="22"/>
        </w:rPr>
        <w:t>ahibi, ortakları veya iştirakçilerinden biri ya da birkaçı uygun değildir</w:t>
      </w:r>
    </w:p>
    <w:p w14:paraId="507CA9BD" w14:textId="77777777" w:rsidR="009E7164" w:rsidRPr="009E7164" w:rsidRDefault="009E7164" w:rsidP="002426B6">
      <w:pPr>
        <w:pStyle w:val="Default"/>
        <w:numPr>
          <w:ilvl w:val="0"/>
          <w:numId w:val="20"/>
        </w:numPr>
        <w:spacing w:line="276" w:lineRule="auto"/>
        <w:jc w:val="both"/>
        <w:rPr>
          <w:rFonts w:asciiTheme="minorHAnsi" w:hAnsiTheme="minorHAnsi" w:cstheme="minorHAnsi"/>
          <w:bCs/>
          <w:sz w:val="22"/>
          <w:szCs w:val="22"/>
        </w:rPr>
      </w:pPr>
      <w:r w:rsidRPr="009E7164">
        <w:rPr>
          <w:rFonts w:asciiTheme="minorHAnsi" w:hAnsiTheme="minorHAnsi" w:cstheme="minorHAnsi"/>
          <w:bCs/>
          <w:sz w:val="22"/>
          <w:szCs w:val="22"/>
        </w:rPr>
        <w:t>Başvuru uygun değildir</w:t>
      </w:r>
    </w:p>
    <w:p w14:paraId="5988A38E" w14:textId="77777777" w:rsidR="009E7164" w:rsidRPr="009E7164" w:rsidRDefault="009E7164" w:rsidP="002426B6">
      <w:pPr>
        <w:pStyle w:val="Default"/>
        <w:numPr>
          <w:ilvl w:val="0"/>
          <w:numId w:val="20"/>
        </w:numPr>
        <w:spacing w:line="276" w:lineRule="auto"/>
        <w:jc w:val="both"/>
        <w:rPr>
          <w:rFonts w:asciiTheme="minorHAnsi" w:hAnsiTheme="minorHAnsi" w:cstheme="minorHAnsi"/>
          <w:bCs/>
          <w:sz w:val="22"/>
          <w:szCs w:val="22"/>
        </w:rPr>
      </w:pPr>
      <w:r w:rsidRPr="009E7164">
        <w:rPr>
          <w:rFonts w:asciiTheme="minorHAnsi" w:hAnsiTheme="minorHAnsi" w:cstheme="minorHAnsi"/>
          <w:bCs/>
          <w:sz w:val="22"/>
          <w:szCs w:val="22"/>
        </w:rPr>
        <w:t>Başvuru, son başvuru tarihinden sonra alınmıştır</w:t>
      </w:r>
    </w:p>
    <w:p w14:paraId="69F76E01" w14:textId="77777777" w:rsidR="009E7164" w:rsidRPr="009E7164" w:rsidRDefault="009E7164" w:rsidP="002426B6">
      <w:pPr>
        <w:pStyle w:val="Default"/>
        <w:numPr>
          <w:ilvl w:val="0"/>
          <w:numId w:val="20"/>
        </w:numPr>
        <w:spacing w:line="276" w:lineRule="auto"/>
        <w:jc w:val="both"/>
        <w:rPr>
          <w:rFonts w:asciiTheme="minorHAnsi" w:hAnsiTheme="minorHAnsi" w:cstheme="minorHAnsi"/>
          <w:bCs/>
          <w:sz w:val="22"/>
          <w:szCs w:val="22"/>
        </w:rPr>
      </w:pPr>
      <w:r w:rsidRPr="009E7164">
        <w:rPr>
          <w:rFonts w:asciiTheme="minorHAnsi" w:hAnsiTheme="minorHAnsi" w:cstheme="minorHAnsi"/>
          <w:bCs/>
          <w:sz w:val="22"/>
          <w:szCs w:val="22"/>
        </w:rPr>
        <w:t>Başvuru, teknik ve mali açıdan yeterli puanı alamamıştır</w:t>
      </w:r>
    </w:p>
    <w:p w14:paraId="5443FA06" w14:textId="77777777" w:rsidR="009E7164" w:rsidRPr="009E7164" w:rsidRDefault="009E7164" w:rsidP="002426B6">
      <w:pPr>
        <w:pStyle w:val="Default"/>
        <w:numPr>
          <w:ilvl w:val="0"/>
          <w:numId w:val="20"/>
        </w:numPr>
        <w:spacing w:line="276" w:lineRule="auto"/>
        <w:jc w:val="both"/>
        <w:rPr>
          <w:rFonts w:asciiTheme="minorHAnsi" w:hAnsiTheme="minorHAnsi" w:cstheme="minorHAnsi"/>
          <w:bCs/>
          <w:sz w:val="22"/>
          <w:szCs w:val="22"/>
        </w:rPr>
      </w:pPr>
      <w:r w:rsidRPr="009E7164">
        <w:rPr>
          <w:rFonts w:asciiTheme="minorHAnsi" w:hAnsiTheme="minorHAnsi" w:cstheme="minorHAnsi"/>
          <w:bCs/>
          <w:sz w:val="22"/>
          <w:szCs w:val="22"/>
        </w:rPr>
        <w:t>Başvuru, teknik ve mali açıdan diğer başvurulara göre daha az puan almıştır</w:t>
      </w:r>
    </w:p>
    <w:p w14:paraId="4EDB93F7" w14:textId="77777777" w:rsidR="009E7164" w:rsidRPr="009E7164" w:rsidRDefault="009E7164" w:rsidP="002426B6">
      <w:pPr>
        <w:pStyle w:val="Default"/>
        <w:numPr>
          <w:ilvl w:val="0"/>
          <w:numId w:val="20"/>
        </w:numPr>
        <w:spacing w:line="276" w:lineRule="auto"/>
        <w:jc w:val="both"/>
        <w:rPr>
          <w:rFonts w:asciiTheme="minorHAnsi" w:hAnsiTheme="minorHAnsi" w:cstheme="minorHAnsi"/>
          <w:bCs/>
          <w:sz w:val="22"/>
          <w:szCs w:val="22"/>
        </w:rPr>
      </w:pPr>
      <w:r w:rsidRPr="009E7164">
        <w:rPr>
          <w:rFonts w:asciiTheme="minorHAnsi" w:hAnsiTheme="minorHAnsi" w:cstheme="minorHAnsi"/>
          <w:bCs/>
          <w:sz w:val="22"/>
          <w:szCs w:val="22"/>
        </w:rPr>
        <w:t>Talep edilen destekleyici belgelerin biri ya da birkaçı belirtilen son tarihten önce teslim edilmemiştir</w:t>
      </w:r>
    </w:p>
    <w:p w14:paraId="074FB1AB" w14:textId="3929EB81" w:rsidR="0066096F" w:rsidRPr="0097149C" w:rsidRDefault="00E545CA" w:rsidP="00965394">
      <w:pPr>
        <w:spacing w:before="120" w:after="120" w:line="276" w:lineRule="auto"/>
        <w:jc w:val="both"/>
        <w:rPr>
          <w:rFonts w:cstheme="minorHAnsi"/>
          <w:b/>
          <w:color w:val="000000"/>
        </w:rPr>
      </w:pPr>
      <w:r w:rsidRPr="0097149C">
        <w:rPr>
          <w:rFonts w:cstheme="minorHAnsi"/>
          <w:b/>
          <w:color w:val="000000"/>
        </w:rPr>
        <w:t xml:space="preserve">Türkiye Kızılay Derneğinin bir projeyi reddetme ya da destek vermeme kararı </w:t>
      </w:r>
      <w:r w:rsidRPr="0097149C">
        <w:rPr>
          <w:rFonts w:cstheme="minorHAnsi"/>
          <w:b/>
          <w:color w:val="000000"/>
          <w:u w:val="single"/>
        </w:rPr>
        <w:t>nihaidir</w:t>
      </w:r>
      <w:r w:rsidRPr="0097149C">
        <w:rPr>
          <w:rFonts w:cstheme="minorHAnsi"/>
          <w:b/>
          <w:color w:val="000000"/>
        </w:rPr>
        <w:t>.</w:t>
      </w:r>
    </w:p>
    <w:p w14:paraId="63BF1EF6" w14:textId="77777777" w:rsidR="00AC3B24" w:rsidRPr="009E7164" w:rsidRDefault="00AC3B24" w:rsidP="00965394">
      <w:pPr>
        <w:spacing w:before="120" w:after="120" w:line="276" w:lineRule="auto"/>
        <w:jc w:val="both"/>
        <w:rPr>
          <w:rFonts w:cstheme="minorHAnsi"/>
          <w:bCs/>
          <w:color w:val="000000"/>
        </w:rPr>
      </w:pPr>
    </w:p>
    <w:p w14:paraId="0FC9775C" w14:textId="0F10488B" w:rsidR="00ED6020" w:rsidRDefault="00ED6020" w:rsidP="0066096F">
      <w:pPr>
        <w:pStyle w:val="Balk1"/>
        <w:numPr>
          <w:ilvl w:val="0"/>
          <w:numId w:val="26"/>
        </w:numPr>
        <w:spacing w:before="120" w:after="120" w:line="276" w:lineRule="auto"/>
        <w:jc w:val="both"/>
        <w:rPr>
          <w:rFonts w:asciiTheme="minorHAnsi" w:hAnsiTheme="minorHAnsi" w:cstheme="minorHAnsi"/>
          <w:b/>
        </w:rPr>
      </w:pPr>
      <w:bookmarkStart w:id="34" w:name="_Toc141167225"/>
      <w:r w:rsidRPr="0053784B">
        <w:rPr>
          <w:rFonts w:asciiTheme="minorHAnsi" w:hAnsiTheme="minorHAnsi" w:cstheme="minorHAnsi"/>
          <w:b/>
        </w:rPr>
        <w:t>SÖZLEŞME SÜRECİ</w:t>
      </w:r>
      <w:bookmarkEnd w:id="34"/>
    </w:p>
    <w:p w14:paraId="18B0B243" w14:textId="79EB2407" w:rsidR="00D90BEF" w:rsidRPr="0066096F" w:rsidRDefault="00B158D1" w:rsidP="0066096F">
      <w:pPr>
        <w:pStyle w:val="Balk2"/>
        <w:spacing w:before="120" w:after="120" w:line="276" w:lineRule="auto"/>
        <w:rPr>
          <w:rFonts w:cstheme="minorHAnsi"/>
          <w:b/>
          <w:sz w:val="24"/>
        </w:rPr>
      </w:pPr>
      <w:bookmarkStart w:id="35" w:name="_Toc141167226"/>
      <w:r w:rsidRPr="0066096F">
        <w:rPr>
          <w:rFonts w:cstheme="minorHAnsi"/>
          <w:b/>
          <w:sz w:val="24"/>
        </w:rPr>
        <w:t xml:space="preserve">7.1. </w:t>
      </w:r>
      <w:r w:rsidR="00D90BEF" w:rsidRPr="0066096F">
        <w:rPr>
          <w:rFonts w:cstheme="minorHAnsi"/>
          <w:b/>
          <w:sz w:val="24"/>
        </w:rPr>
        <w:t>Sözleşme Süreci ve Öncesinde Sunulması Gereken Destekleyici Belgeler</w:t>
      </w:r>
      <w:bookmarkEnd w:id="35"/>
    </w:p>
    <w:p w14:paraId="620F5217" w14:textId="7AA6A038" w:rsidR="005B03B6" w:rsidRPr="005B03B6" w:rsidRDefault="0079149A" w:rsidP="0066096F">
      <w:pPr>
        <w:spacing w:before="120" w:after="120" w:line="276" w:lineRule="auto"/>
        <w:jc w:val="both"/>
      </w:pPr>
      <w:r>
        <w:t>D</w:t>
      </w:r>
      <w:r w:rsidR="005B03B6" w:rsidRPr="005B03B6">
        <w:t xml:space="preserve">estek kararını takiben, verilecek </w:t>
      </w:r>
      <w:r w:rsidR="0066096F">
        <w:t xml:space="preserve">mali </w:t>
      </w:r>
      <w:r w:rsidR="005B03B6" w:rsidRPr="005B03B6">
        <w:t xml:space="preserve">destek </w:t>
      </w:r>
      <w:r w:rsidR="00CE31A0">
        <w:t>tutarı</w:t>
      </w:r>
      <w:r w:rsidR="005B03B6" w:rsidRPr="005B03B6">
        <w:t xml:space="preserve"> ve uygulamaya ilişkin hususlar, </w:t>
      </w:r>
      <w:r w:rsidR="0066096F" w:rsidRPr="005B03B6">
        <w:t xml:space="preserve">başvuru sahibi </w:t>
      </w:r>
      <w:r w:rsidR="005B03B6" w:rsidRPr="005B03B6">
        <w:t xml:space="preserve">ile </w:t>
      </w:r>
      <w:r w:rsidR="00CE31A0">
        <w:t>Türkiye Kızılay Derneği</w:t>
      </w:r>
      <w:r w:rsidR="005B03B6" w:rsidRPr="005B03B6">
        <w:t xml:space="preserve"> arasında imzalanacak bir sözleşmeye bağlanır. Sözleşmeler, </w:t>
      </w:r>
      <w:r w:rsidR="0066096F" w:rsidRPr="005B03B6">
        <w:t xml:space="preserve">başvuru sahiplerine </w:t>
      </w:r>
      <w:r w:rsidR="005B03B6" w:rsidRPr="005B03B6">
        <w:t>yapılacak te</w:t>
      </w:r>
      <w:r w:rsidR="00D277AD">
        <w:t>bliğden itibaren en geç 15</w:t>
      </w:r>
      <w:r w:rsidR="005B03B6" w:rsidRPr="005B03B6">
        <w:t xml:space="preserve"> </w:t>
      </w:r>
      <w:r w:rsidR="0066096F">
        <w:t>gün</w:t>
      </w:r>
      <w:r w:rsidR="005B03B6" w:rsidRPr="005B03B6">
        <w:t xml:space="preserve"> içerisinde imzalanır. </w:t>
      </w:r>
      <w:r w:rsidR="00D277AD" w:rsidRPr="00D277AD">
        <w:t>Bu süre zarfı</w:t>
      </w:r>
      <w:r w:rsidR="00D277AD">
        <w:t>nda sözleşme imzalamak üzere Türkiye Kızılay Derneğine</w:t>
      </w:r>
      <w:r w:rsidR="00D277AD" w:rsidRPr="00D277AD">
        <w:t xml:space="preserve"> başvurmayan, sözleşme imzalamayacağını yazılı olarak bildiren veya </w:t>
      </w:r>
      <w:r w:rsidR="0066096F">
        <w:t>Türkiye Kızılay Derneği</w:t>
      </w:r>
      <w:r w:rsidR="00D277AD" w:rsidRPr="00D277AD">
        <w:t xml:space="preserve"> tarafından talep edilen belgeleri zamanında sunmayan başvuru sahipleri söz </w:t>
      </w:r>
      <w:r w:rsidR="00D277AD" w:rsidRPr="00D277AD">
        <w:lastRenderedPageBreak/>
        <w:t xml:space="preserve">konusu destekten feragat etmiş sayılır. </w:t>
      </w:r>
      <w:r w:rsidRPr="0079149A">
        <w:t>Sunulan belgelerin gerçeğe aykırı yahut başvuru esnasında beyan edilenl</w:t>
      </w:r>
      <w:r w:rsidR="0066096F">
        <w:t>erden farklı olması durumunda</w:t>
      </w:r>
      <w:r w:rsidRPr="0079149A">
        <w:t xml:space="preserve"> başvuru sahibiyle sözleşme imzalanma</w:t>
      </w:r>
      <w:r w:rsidR="0066096F">
        <w:t>z</w:t>
      </w:r>
      <w:r w:rsidRPr="0079149A">
        <w:t xml:space="preserve">. </w:t>
      </w:r>
      <w:r w:rsidR="005B03B6" w:rsidRPr="005B03B6">
        <w:t xml:space="preserve">Bunların yerine, öngörülen toplam destek bütçesiyle sınırlı olmak koşuluyla, yedek listede yer alan </w:t>
      </w:r>
      <w:r w:rsidR="0066096F" w:rsidRPr="005B03B6">
        <w:t xml:space="preserve">başvuru sahipleri </w:t>
      </w:r>
      <w:r w:rsidR="005B03B6" w:rsidRPr="005B03B6">
        <w:t xml:space="preserve">sözleşme imzalamak üzere en yüksek puanlı projeden başlamak üzere davet edilir. Yedek listeden davet edilen </w:t>
      </w:r>
      <w:r w:rsidR="0066096F" w:rsidRPr="005B03B6">
        <w:t xml:space="preserve">başvuru sahipleri </w:t>
      </w:r>
      <w:r w:rsidR="005B03B6" w:rsidRPr="005B03B6">
        <w:t>için yukarıdaki hükümler aynen uygulanır.</w:t>
      </w:r>
    </w:p>
    <w:p w14:paraId="19DC6997" w14:textId="104BE80B" w:rsidR="00826FC4" w:rsidRPr="00CE31A0" w:rsidRDefault="00CE31A0" w:rsidP="0066096F">
      <w:pPr>
        <w:spacing w:before="120" w:after="120" w:line="276" w:lineRule="auto"/>
        <w:jc w:val="both"/>
      </w:pPr>
      <w:r w:rsidRPr="00CE31A0">
        <w:t xml:space="preserve">Sözleşmeden önce başvuru sahibi ve ortaklarının aşağıdaki belgeleri hazırlayarak Türkiye Kızılay Derneğine sunması gerekmektedir. </w:t>
      </w:r>
    </w:p>
    <w:tbl>
      <w:tblPr>
        <w:tblStyle w:val="TabloKlavuzu"/>
        <w:tblW w:w="0" w:type="auto"/>
        <w:tblLook w:val="04A0" w:firstRow="1" w:lastRow="0" w:firstColumn="1" w:lastColumn="0" w:noHBand="0" w:noVBand="1"/>
      </w:tblPr>
      <w:tblGrid>
        <w:gridCol w:w="3020"/>
        <w:gridCol w:w="4488"/>
        <w:gridCol w:w="1554"/>
      </w:tblGrid>
      <w:tr w:rsidR="00826FC4" w:rsidRPr="0053784B" w14:paraId="69348C1E" w14:textId="77777777" w:rsidTr="00C96B72">
        <w:tc>
          <w:tcPr>
            <w:tcW w:w="3020" w:type="dxa"/>
            <w:shd w:val="clear" w:color="auto" w:fill="2E74B5" w:themeFill="accent1" w:themeFillShade="BF"/>
            <w:vAlign w:val="center"/>
          </w:tcPr>
          <w:p w14:paraId="03B75595" w14:textId="77777777" w:rsidR="00826FC4" w:rsidRPr="0053784B" w:rsidRDefault="00826FC4" w:rsidP="00C96B72">
            <w:pPr>
              <w:spacing w:line="276" w:lineRule="auto"/>
              <w:rPr>
                <w:rFonts w:cstheme="minorHAnsi"/>
                <w:b/>
              </w:rPr>
            </w:pPr>
            <w:r w:rsidRPr="0053784B">
              <w:rPr>
                <w:rFonts w:cstheme="minorHAnsi"/>
                <w:b/>
              </w:rPr>
              <w:t>Belge Adı</w:t>
            </w:r>
          </w:p>
        </w:tc>
        <w:tc>
          <w:tcPr>
            <w:tcW w:w="4488" w:type="dxa"/>
            <w:shd w:val="clear" w:color="auto" w:fill="2E74B5" w:themeFill="accent1" w:themeFillShade="BF"/>
            <w:vAlign w:val="center"/>
          </w:tcPr>
          <w:p w14:paraId="2B5AE83B" w14:textId="77777777" w:rsidR="00826FC4" w:rsidRPr="0053784B" w:rsidRDefault="00826FC4" w:rsidP="00C96B72">
            <w:pPr>
              <w:spacing w:line="276" w:lineRule="auto"/>
              <w:rPr>
                <w:rFonts w:cstheme="minorHAnsi"/>
                <w:b/>
              </w:rPr>
            </w:pPr>
            <w:r w:rsidRPr="0053784B">
              <w:rPr>
                <w:rFonts w:cstheme="minorHAnsi"/>
                <w:b/>
              </w:rPr>
              <w:t>Açıklama</w:t>
            </w:r>
          </w:p>
        </w:tc>
        <w:tc>
          <w:tcPr>
            <w:tcW w:w="1554" w:type="dxa"/>
            <w:shd w:val="clear" w:color="auto" w:fill="2E74B5" w:themeFill="accent1" w:themeFillShade="BF"/>
            <w:vAlign w:val="center"/>
          </w:tcPr>
          <w:p w14:paraId="598BF4A0" w14:textId="1046EAAD" w:rsidR="00826FC4" w:rsidRPr="0053784B" w:rsidRDefault="00826FC4" w:rsidP="00C96B72">
            <w:pPr>
              <w:spacing w:line="276" w:lineRule="auto"/>
              <w:jc w:val="center"/>
              <w:rPr>
                <w:rFonts w:cstheme="minorHAnsi"/>
                <w:b/>
              </w:rPr>
            </w:pPr>
            <w:r w:rsidRPr="0053784B">
              <w:rPr>
                <w:rFonts w:cstheme="minorHAnsi"/>
                <w:b/>
              </w:rPr>
              <w:t>Kimler Hazırlamalı</w:t>
            </w:r>
          </w:p>
        </w:tc>
      </w:tr>
      <w:tr w:rsidR="00826FC4" w:rsidRPr="0053784B" w14:paraId="14BF1662" w14:textId="77777777" w:rsidTr="00C96B72">
        <w:tc>
          <w:tcPr>
            <w:tcW w:w="3020" w:type="dxa"/>
          </w:tcPr>
          <w:p w14:paraId="1FF04D9E" w14:textId="1F427DA3" w:rsidR="00826FC4" w:rsidRPr="0053784B" w:rsidRDefault="00826FC4" w:rsidP="002426B6">
            <w:pPr>
              <w:pStyle w:val="Default"/>
              <w:spacing w:line="276" w:lineRule="auto"/>
              <w:jc w:val="both"/>
              <w:rPr>
                <w:rFonts w:asciiTheme="minorHAnsi" w:hAnsiTheme="minorHAnsi" w:cstheme="minorHAnsi"/>
                <w:sz w:val="22"/>
                <w:szCs w:val="22"/>
              </w:rPr>
            </w:pPr>
            <w:r>
              <w:rPr>
                <w:rFonts w:asciiTheme="minorHAnsi" w:hAnsiTheme="minorHAnsi" w:cstheme="minorHAnsi"/>
                <w:sz w:val="22"/>
                <w:szCs w:val="22"/>
              </w:rPr>
              <w:t>Vergi Borcu Yoktur Belgesi</w:t>
            </w:r>
          </w:p>
          <w:p w14:paraId="60DE5D65" w14:textId="77777777" w:rsidR="00826FC4" w:rsidRPr="0053784B" w:rsidRDefault="00826FC4" w:rsidP="002426B6">
            <w:pPr>
              <w:spacing w:line="276" w:lineRule="auto"/>
              <w:jc w:val="both"/>
              <w:rPr>
                <w:rFonts w:cstheme="minorHAnsi"/>
                <w:b/>
              </w:rPr>
            </w:pPr>
          </w:p>
        </w:tc>
        <w:tc>
          <w:tcPr>
            <w:tcW w:w="4488" w:type="dxa"/>
          </w:tcPr>
          <w:p w14:paraId="1F5EB682" w14:textId="6CAF203A" w:rsidR="00826FC4" w:rsidRPr="0053784B" w:rsidRDefault="005B03B6" w:rsidP="002426B6">
            <w:pPr>
              <w:pStyle w:val="Default"/>
              <w:spacing w:line="276" w:lineRule="auto"/>
              <w:ind w:left="360"/>
              <w:jc w:val="both"/>
              <w:rPr>
                <w:rFonts w:asciiTheme="minorHAnsi" w:hAnsiTheme="minorHAnsi" w:cstheme="minorHAnsi"/>
                <w:sz w:val="22"/>
                <w:szCs w:val="22"/>
              </w:rPr>
            </w:pPr>
            <w:r>
              <w:rPr>
                <w:rFonts w:asciiTheme="minorHAnsi" w:hAnsiTheme="minorHAnsi" w:cstheme="minorHAnsi"/>
                <w:sz w:val="22"/>
                <w:szCs w:val="22"/>
              </w:rPr>
              <w:t xml:space="preserve">İlgili </w:t>
            </w:r>
            <w:r w:rsidRPr="005B03B6">
              <w:rPr>
                <w:rFonts w:asciiTheme="minorHAnsi" w:hAnsiTheme="minorHAnsi" w:cstheme="minorHAnsi"/>
                <w:sz w:val="22"/>
                <w:szCs w:val="22"/>
              </w:rPr>
              <w:t>vergi dairesinden alınmış vadesi geçmiş borcu olmadığını gösteren ve sözleşme tarihinden en fazla 15 gün önce alınmış resmi yazı veya internet çıktısı (</w:t>
            </w:r>
            <w:r w:rsidRPr="005B03B6">
              <w:rPr>
                <w:rFonts w:asciiTheme="minorHAnsi" w:hAnsiTheme="minorHAnsi" w:cstheme="minorHAnsi"/>
                <w:i/>
                <w:sz w:val="22"/>
                <w:szCs w:val="22"/>
              </w:rPr>
              <w:t>Başvuru Sahipleri vergiden muaf ise veya vergi mükellefi değilse bunu kanıtlayan resmi yazı sunulmalıdır</w:t>
            </w:r>
            <w:r w:rsidRPr="005B03B6">
              <w:rPr>
                <w:rFonts w:asciiTheme="minorHAnsi" w:hAnsiTheme="minorHAnsi" w:cstheme="minorHAnsi"/>
                <w:sz w:val="22"/>
                <w:szCs w:val="22"/>
              </w:rPr>
              <w:t>)</w:t>
            </w:r>
          </w:p>
        </w:tc>
        <w:tc>
          <w:tcPr>
            <w:tcW w:w="1554" w:type="dxa"/>
            <w:vAlign w:val="center"/>
          </w:tcPr>
          <w:p w14:paraId="0F8C58EB" w14:textId="77777777" w:rsidR="00826FC4" w:rsidRPr="0053784B" w:rsidRDefault="00826FC4" w:rsidP="00C96B72">
            <w:pPr>
              <w:spacing w:line="276" w:lineRule="auto"/>
              <w:jc w:val="center"/>
              <w:rPr>
                <w:rFonts w:cstheme="minorHAnsi"/>
                <w:color w:val="000000"/>
              </w:rPr>
            </w:pPr>
            <w:r w:rsidRPr="0053784B">
              <w:rPr>
                <w:rFonts w:cstheme="minorHAnsi"/>
                <w:color w:val="000000"/>
              </w:rPr>
              <w:t>Başvuru Sahibi</w:t>
            </w:r>
          </w:p>
          <w:p w14:paraId="163BF1FC" w14:textId="77777777" w:rsidR="00826FC4" w:rsidRPr="0053784B" w:rsidRDefault="00826FC4" w:rsidP="00C96B72">
            <w:pPr>
              <w:spacing w:line="276" w:lineRule="auto"/>
              <w:jc w:val="center"/>
              <w:rPr>
                <w:rFonts w:cstheme="minorHAnsi"/>
                <w:b/>
              </w:rPr>
            </w:pPr>
            <w:r w:rsidRPr="0053784B">
              <w:rPr>
                <w:rFonts w:cstheme="minorHAnsi"/>
                <w:color w:val="000000"/>
              </w:rPr>
              <w:t>Proje Ortakları</w:t>
            </w:r>
          </w:p>
        </w:tc>
      </w:tr>
      <w:tr w:rsidR="00826FC4" w:rsidRPr="0053784B" w14:paraId="09718EF3" w14:textId="77777777" w:rsidTr="00C96B72">
        <w:tc>
          <w:tcPr>
            <w:tcW w:w="3020" w:type="dxa"/>
          </w:tcPr>
          <w:p w14:paraId="01CA6C2C" w14:textId="7EBDC1FF" w:rsidR="00826FC4" w:rsidRPr="0053784B" w:rsidRDefault="005B03B6" w:rsidP="002426B6">
            <w:pPr>
              <w:pStyle w:val="Default"/>
              <w:spacing w:line="276" w:lineRule="auto"/>
              <w:jc w:val="both"/>
              <w:rPr>
                <w:rFonts w:asciiTheme="minorHAnsi" w:hAnsiTheme="minorHAnsi" w:cstheme="minorHAnsi"/>
                <w:sz w:val="22"/>
                <w:szCs w:val="22"/>
              </w:rPr>
            </w:pPr>
            <w:r>
              <w:rPr>
                <w:rFonts w:asciiTheme="minorHAnsi" w:hAnsiTheme="minorHAnsi" w:cstheme="minorHAnsi"/>
                <w:sz w:val="22"/>
                <w:szCs w:val="22"/>
              </w:rPr>
              <w:t>SGK Borcu Yoktur Belgesi</w:t>
            </w:r>
          </w:p>
        </w:tc>
        <w:tc>
          <w:tcPr>
            <w:tcW w:w="4488" w:type="dxa"/>
          </w:tcPr>
          <w:p w14:paraId="688B96EF" w14:textId="36A9181F" w:rsidR="00826FC4" w:rsidRPr="0053784B" w:rsidRDefault="005B03B6" w:rsidP="002426B6">
            <w:pPr>
              <w:pStyle w:val="Default"/>
              <w:spacing w:line="276" w:lineRule="auto"/>
              <w:ind w:left="360"/>
              <w:jc w:val="both"/>
              <w:rPr>
                <w:rFonts w:asciiTheme="minorHAnsi" w:hAnsiTheme="minorHAnsi" w:cstheme="minorHAnsi"/>
                <w:sz w:val="22"/>
                <w:szCs w:val="22"/>
              </w:rPr>
            </w:pPr>
            <w:r w:rsidRPr="005B03B6">
              <w:rPr>
                <w:rFonts w:asciiTheme="minorHAnsi" w:hAnsiTheme="minorHAnsi" w:cstheme="minorHAnsi"/>
                <w:sz w:val="22"/>
                <w:szCs w:val="22"/>
              </w:rPr>
              <w:t xml:space="preserve">Yapılandırılmış borçlar hariç olmak üzere Sosyal Güvenlik Kurumuna vadesi geçmiş </w:t>
            </w:r>
            <w:r>
              <w:rPr>
                <w:rFonts w:asciiTheme="minorHAnsi" w:hAnsiTheme="minorHAnsi" w:cstheme="minorHAnsi"/>
                <w:sz w:val="22"/>
                <w:szCs w:val="22"/>
              </w:rPr>
              <w:t>borcu olmadığını gösteren ve s</w:t>
            </w:r>
            <w:r w:rsidRPr="005B03B6">
              <w:rPr>
                <w:rFonts w:asciiTheme="minorHAnsi" w:hAnsiTheme="minorHAnsi" w:cstheme="minorHAnsi"/>
                <w:sz w:val="22"/>
                <w:szCs w:val="22"/>
              </w:rPr>
              <w:t>özleşme tarihinden itibaren en fazla 15 gün önce alınmış resmi yazı veya barkodlu internet</w:t>
            </w:r>
            <w:r>
              <w:rPr>
                <w:rFonts w:asciiTheme="minorHAnsi" w:hAnsiTheme="minorHAnsi" w:cstheme="minorHAnsi"/>
                <w:sz w:val="22"/>
                <w:szCs w:val="22"/>
              </w:rPr>
              <w:t xml:space="preserve"> </w:t>
            </w:r>
            <w:r w:rsidRPr="005B03B6">
              <w:rPr>
                <w:rFonts w:asciiTheme="minorHAnsi" w:hAnsiTheme="minorHAnsi" w:cstheme="minorHAnsi"/>
                <w:sz w:val="22"/>
                <w:szCs w:val="22"/>
              </w:rPr>
              <w:t>çıktısı</w:t>
            </w:r>
          </w:p>
        </w:tc>
        <w:tc>
          <w:tcPr>
            <w:tcW w:w="1554" w:type="dxa"/>
            <w:vAlign w:val="center"/>
          </w:tcPr>
          <w:p w14:paraId="7548B488" w14:textId="77777777" w:rsidR="00726BE9" w:rsidRPr="0053784B" w:rsidRDefault="00726BE9" w:rsidP="00C96B72">
            <w:pPr>
              <w:spacing w:line="276" w:lineRule="auto"/>
              <w:jc w:val="center"/>
              <w:rPr>
                <w:rFonts w:cstheme="minorHAnsi"/>
                <w:color w:val="000000"/>
              </w:rPr>
            </w:pPr>
            <w:r w:rsidRPr="0053784B">
              <w:rPr>
                <w:rFonts w:cstheme="minorHAnsi"/>
                <w:color w:val="000000"/>
              </w:rPr>
              <w:t>Başvuru Sahibi</w:t>
            </w:r>
          </w:p>
          <w:p w14:paraId="435E084F" w14:textId="0142BC8C" w:rsidR="00826FC4" w:rsidRPr="0053784B" w:rsidRDefault="00726BE9" w:rsidP="00C96B72">
            <w:pPr>
              <w:spacing w:line="276" w:lineRule="auto"/>
              <w:jc w:val="center"/>
              <w:rPr>
                <w:rFonts w:cstheme="minorHAnsi"/>
              </w:rPr>
            </w:pPr>
            <w:r w:rsidRPr="0053784B">
              <w:rPr>
                <w:rFonts w:cstheme="minorHAnsi"/>
                <w:color w:val="000000"/>
              </w:rPr>
              <w:t>Proje Ortakları</w:t>
            </w:r>
          </w:p>
        </w:tc>
      </w:tr>
      <w:tr w:rsidR="008F2F5B" w:rsidRPr="0053784B" w14:paraId="347C3D6E" w14:textId="77777777" w:rsidTr="00C96B72">
        <w:tc>
          <w:tcPr>
            <w:tcW w:w="3020" w:type="dxa"/>
          </w:tcPr>
          <w:p w14:paraId="42FD4E7D" w14:textId="46C4F384" w:rsidR="008F2F5B" w:rsidRDefault="008F2F5B" w:rsidP="002426B6">
            <w:pPr>
              <w:pStyle w:val="Default"/>
              <w:spacing w:line="276" w:lineRule="auto"/>
              <w:jc w:val="both"/>
              <w:rPr>
                <w:rFonts w:asciiTheme="minorHAnsi" w:hAnsiTheme="minorHAnsi" w:cstheme="minorHAnsi"/>
                <w:sz w:val="22"/>
                <w:szCs w:val="22"/>
              </w:rPr>
            </w:pPr>
            <w:r w:rsidRPr="008F2F5B">
              <w:rPr>
                <w:rFonts w:asciiTheme="minorHAnsi" w:hAnsiTheme="minorHAnsi" w:cstheme="minorHAnsi"/>
                <w:sz w:val="22"/>
                <w:szCs w:val="22"/>
              </w:rPr>
              <w:t>Proje Vadesiz Mevduat Hesabı Bilgileri</w:t>
            </w:r>
            <w:r>
              <w:rPr>
                <w:rFonts w:asciiTheme="minorHAnsi" w:hAnsiTheme="minorHAnsi" w:cstheme="minorHAnsi"/>
                <w:sz w:val="22"/>
                <w:szCs w:val="22"/>
              </w:rPr>
              <w:t>ni Gösteren Belge</w:t>
            </w:r>
          </w:p>
        </w:tc>
        <w:tc>
          <w:tcPr>
            <w:tcW w:w="4488" w:type="dxa"/>
          </w:tcPr>
          <w:p w14:paraId="0AB8F811" w14:textId="382F3F2C" w:rsidR="008F2F5B" w:rsidRPr="005B03B6" w:rsidRDefault="008F2F5B" w:rsidP="002426B6">
            <w:pPr>
              <w:pStyle w:val="Default"/>
              <w:spacing w:line="276" w:lineRule="auto"/>
              <w:ind w:left="360"/>
              <w:jc w:val="both"/>
              <w:rPr>
                <w:rFonts w:asciiTheme="minorHAnsi" w:hAnsiTheme="minorHAnsi" w:cstheme="minorHAnsi"/>
                <w:sz w:val="22"/>
                <w:szCs w:val="22"/>
              </w:rPr>
            </w:pPr>
            <w:r w:rsidRPr="0066096F">
              <w:rPr>
                <w:rFonts w:asciiTheme="minorHAnsi" w:hAnsiTheme="minorHAnsi" w:cstheme="minorHAnsi"/>
                <w:sz w:val="22"/>
                <w:szCs w:val="22"/>
              </w:rPr>
              <w:t xml:space="preserve">Türkiye Kızılay Derneğinin </w:t>
            </w:r>
            <w:r w:rsidR="002776DC" w:rsidRPr="0066096F">
              <w:rPr>
                <w:rFonts w:asciiTheme="minorHAnsi" w:hAnsiTheme="minorHAnsi" w:cstheme="minorHAnsi"/>
                <w:sz w:val="22"/>
                <w:szCs w:val="22"/>
              </w:rPr>
              <w:t xml:space="preserve">bildireceği listede yer alan </w:t>
            </w:r>
            <w:r w:rsidRPr="0066096F">
              <w:rPr>
                <w:rFonts w:asciiTheme="minorHAnsi" w:hAnsiTheme="minorHAnsi" w:cstheme="minorHAnsi"/>
                <w:sz w:val="22"/>
                <w:szCs w:val="22"/>
              </w:rPr>
              <w:t>projeye özel açılacak olan banka hesabına ait Banka adı, şube adı, hesap sahibi ve IBAN</w:t>
            </w:r>
            <w:r>
              <w:rPr>
                <w:rFonts w:asciiTheme="minorHAnsi" w:hAnsiTheme="minorHAnsi" w:cstheme="minorHAnsi"/>
                <w:sz w:val="22"/>
                <w:szCs w:val="22"/>
              </w:rPr>
              <w:t xml:space="preserve"> bilgilerini gösteren belge (</w:t>
            </w:r>
            <w:r w:rsidRPr="008F2F5B">
              <w:rPr>
                <w:rFonts w:asciiTheme="minorHAnsi" w:hAnsiTheme="minorHAnsi" w:cstheme="minorHAnsi"/>
                <w:i/>
                <w:sz w:val="22"/>
                <w:szCs w:val="22"/>
              </w:rPr>
              <w:t>Banka hesap cüzdanı fotokopisi vb. sunulabilir</w:t>
            </w:r>
            <w:r>
              <w:rPr>
                <w:rFonts w:asciiTheme="minorHAnsi" w:hAnsiTheme="minorHAnsi" w:cstheme="minorHAnsi"/>
                <w:sz w:val="22"/>
                <w:szCs w:val="22"/>
              </w:rPr>
              <w:t>)</w:t>
            </w:r>
          </w:p>
        </w:tc>
        <w:tc>
          <w:tcPr>
            <w:tcW w:w="1554" w:type="dxa"/>
            <w:vAlign w:val="center"/>
          </w:tcPr>
          <w:p w14:paraId="2293001B" w14:textId="77777777" w:rsidR="008F2F5B" w:rsidRPr="0053784B" w:rsidRDefault="008F2F5B" w:rsidP="00C96B72">
            <w:pPr>
              <w:spacing w:line="276" w:lineRule="auto"/>
              <w:jc w:val="center"/>
              <w:rPr>
                <w:rFonts w:cstheme="minorHAnsi"/>
                <w:color w:val="000000"/>
              </w:rPr>
            </w:pPr>
            <w:r w:rsidRPr="0053784B">
              <w:rPr>
                <w:rFonts w:cstheme="minorHAnsi"/>
                <w:color w:val="000000"/>
              </w:rPr>
              <w:t>Başvuru Sahibi</w:t>
            </w:r>
          </w:p>
          <w:p w14:paraId="751151CE" w14:textId="77777777" w:rsidR="008F2F5B" w:rsidRPr="0053784B" w:rsidRDefault="008F2F5B" w:rsidP="00C96B72">
            <w:pPr>
              <w:spacing w:line="276" w:lineRule="auto"/>
              <w:jc w:val="center"/>
              <w:rPr>
                <w:rFonts w:cstheme="minorHAnsi"/>
                <w:color w:val="000000"/>
              </w:rPr>
            </w:pPr>
          </w:p>
        </w:tc>
      </w:tr>
      <w:tr w:rsidR="00826FC4" w:rsidRPr="0053784B" w14:paraId="112CF9F5" w14:textId="77777777" w:rsidTr="00C96B72">
        <w:tc>
          <w:tcPr>
            <w:tcW w:w="3020" w:type="dxa"/>
          </w:tcPr>
          <w:p w14:paraId="6485C85B" w14:textId="34100AB6" w:rsidR="00826FC4" w:rsidRPr="0053784B" w:rsidRDefault="00726BE9" w:rsidP="002426B6">
            <w:pPr>
              <w:spacing w:line="276" w:lineRule="auto"/>
              <w:rPr>
                <w:rFonts w:cstheme="minorHAnsi"/>
                <w:color w:val="000000"/>
              </w:rPr>
            </w:pPr>
            <w:r>
              <w:rPr>
                <w:rFonts w:cstheme="minorHAnsi"/>
                <w:color w:val="000000"/>
              </w:rPr>
              <w:t>Destekleyici Belgeler</w:t>
            </w:r>
            <w:r w:rsidR="0079149A">
              <w:rPr>
                <w:rFonts w:cstheme="minorHAnsi"/>
                <w:color w:val="000000"/>
              </w:rPr>
              <w:t>in Asılları</w:t>
            </w:r>
          </w:p>
        </w:tc>
        <w:tc>
          <w:tcPr>
            <w:tcW w:w="4488" w:type="dxa"/>
          </w:tcPr>
          <w:p w14:paraId="5026EC57" w14:textId="2E67629D" w:rsidR="00826FC4" w:rsidRPr="0053784B" w:rsidRDefault="00726BE9" w:rsidP="002426B6">
            <w:pPr>
              <w:pStyle w:val="Default"/>
              <w:spacing w:line="276" w:lineRule="auto"/>
              <w:ind w:left="360"/>
              <w:jc w:val="both"/>
              <w:rPr>
                <w:rFonts w:asciiTheme="minorHAnsi" w:hAnsiTheme="minorHAnsi" w:cstheme="minorHAnsi"/>
                <w:sz w:val="22"/>
                <w:szCs w:val="22"/>
              </w:rPr>
            </w:pPr>
            <w:r>
              <w:rPr>
                <w:rFonts w:asciiTheme="minorHAnsi" w:hAnsiTheme="minorHAnsi" w:cstheme="minorHAnsi"/>
                <w:sz w:val="22"/>
                <w:szCs w:val="22"/>
              </w:rPr>
              <w:t>Başvuru esnasında sisteme yüklenen tüm</w:t>
            </w:r>
            <w:r w:rsidRPr="00726BE9">
              <w:rPr>
                <w:rFonts w:asciiTheme="minorHAnsi" w:hAnsiTheme="minorHAnsi" w:cstheme="minorHAnsi"/>
                <w:sz w:val="22"/>
                <w:szCs w:val="22"/>
              </w:rPr>
              <w:t xml:space="preserve"> des</w:t>
            </w:r>
            <w:r>
              <w:rPr>
                <w:rFonts w:asciiTheme="minorHAnsi" w:hAnsiTheme="minorHAnsi" w:cstheme="minorHAnsi"/>
                <w:sz w:val="22"/>
                <w:szCs w:val="22"/>
              </w:rPr>
              <w:t xml:space="preserve">tekleyici belgelerin asılları </w:t>
            </w:r>
          </w:p>
        </w:tc>
        <w:tc>
          <w:tcPr>
            <w:tcW w:w="1554" w:type="dxa"/>
            <w:vAlign w:val="center"/>
          </w:tcPr>
          <w:p w14:paraId="1BFBE73C" w14:textId="77777777" w:rsidR="00726BE9" w:rsidRPr="0053784B" w:rsidRDefault="00726BE9" w:rsidP="00C96B72">
            <w:pPr>
              <w:spacing w:line="276" w:lineRule="auto"/>
              <w:jc w:val="center"/>
              <w:rPr>
                <w:rFonts w:cstheme="minorHAnsi"/>
                <w:color w:val="000000"/>
              </w:rPr>
            </w:pPr>
            <w:r w:rsidRPr="0053784B">
              <w:rPr>
                <w:rFonts w:cstheme="minorHAnsi"/>
                <w:color w:val="000000"/>
              </w:rPr>
              <w:t>Başvuru Sahibi</w:t>
            </w:r>
          </w:p>
          <w:p w14:paraId="0C3610BE" w14:textId="29E29994" w:rsidR="00826FC4" w:rsidRPr="0053784B" w:rsidRDefault="00726BE9" w:rsidP="00C96B72">
            <w:pPr>
              <w:spacing w:line="276" w:lineRule="auto"/>
              <w:jc w:val="center"/>
              <w:rPr>
                <w:rFonts w:cstheme="minorHAnsi"/>
                <w:color w:val="000000"/>
              </w:rPr>
            </w:pPr>
            <w:r w:rsidRPr="0053784B">
              <w:rPr>
                <w:rFonts w:cstheme="minorHAnsi"/>
                <w:color w:val="000000"/>
              </w:rPr>
              <w:t>Proje Ortakları</w:t>
            </w:r>
          </w:p>
        </w:tc>
      </w:tr>
    </w:tbl>
    <w:p w14:paraId="061C5A92" w14:textId="55AA4936" w:rsidR="00250270" w:rsidRDefault="00250270" w:rsidP="002426B6">
      <w:pPr>
        <w:spacing w:after="0" w:line="276" w:lineRule="auto"/>
        <w:jc w:val="both"/>
        <w:rPr>
          <w:rFonts w:cstheme="minorHAnsi"/>
          <w:b/>
        </w:rPr>
      </w:pPr>
    </w:p>
    <w:sectPr w:rsidR="00250270" w:rsidSect="00AE47E9">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0C1AD" w14:textId="77777777" w:rsidR="00311D25" w:rsidRDefault="00311D25" w:rsidP="00563B01">
      <w:pPr>
        <w:spacing w:after="0" w:line="240" w:lineRule="auto"/>
      </w:pPr>
      <w:r>
        <w:separator/>
      </w:r>
    </w:p>
  </w:endnote>
  <w:endnote w:type="continuationSeparator" w:id="0">
    <w:p w14:paraId="40A542F0" w14:textId="77777777" w:rsidR="00311D25" w:rsidRDefault="00311D25" w:rsidP="00563B01">
      <w:pPr>
        <w:spacing w:after="0" w:line="240" w:lineRule="auto"/>
      </w:pPr>
      <w:r>
        <w:continuationSeparator/>
      </w:r>
    </w:p>
  </w:endnote>
  <w:endnote w:type="continuationNotice" w:id="1">
    <w:p w14:paraId="390BE297" w14:textId="77777777" w:rsidR="00311D25" w:rsidRDefault="00311D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781281"/>
      <w:docPartObj>
        <w:docPartGallery w:val="Page Numbers (Bottom of Page)"/>
        <w:docPartUnique/>
      </w:docPartObj>
    </w:sdtPr>
    <w:sdtEndPr/>
    <w:sdtContent>
      <w:p w14:paraId="59A05F20" w14:textId="1C6CEB6E" w:rsidR="00C50C0F" w:rsidRDefault="00C50C0F">
        <w:pPr>
          <w:pStyle w:val="AltBilgi"/>
        </w:pPr>
        <w:r>
          <w:rPr>
            <w:rFonts w:asciiTheme="majorHAnsi" w:eastAsiaTheme="majorEastAsia" w:hAnsiTheme="majorHAnsi" w:cstheme="majorBidi"/>
            <w:noProof/>
            <w:sz w:val="28"/>
            <w:szCs w:val="28"/>
            <w:lang w:eastAsia="tr-TR"/>
          </w:rPr>
          <mc:AlternateContent>
            <mc:Choice Requires="wps">
              <w:drawing>
                <wp:anchor distT="0" distB="0" distL="114300" distR="114300" simplePos="0" relativeHeight="251658240" behindDoc="0" locked="0" layoutInCell="1" allowOverlap="1" wp14:anchorId="63E9A62B" wp14:editId="34D49A87">
                  <wp:simplePos x="0" y="0"/>
                  <wp:positionH relativeFrom="rightMargin">
                    <wp:align>center</wp:align>
                  </wp:positionH>
                  <wp:positionV relativeFrom="bottomMargin">
                    <wp:align>center</wp:align>
                  </wp:positionV>
                  <wp:extent cx="512445" cy="441325"/>
                  <wp:effectExtent l="0" t="0" r="1905" b="0"/>
                  <wp:wrapNone/>
                  <wp:docPr id="36" name="Akış Çizelgesi: Öteki İşlem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1598A7C6" w14:textId="2E144D14" w:rsidR="00C50C0F" w:rsidRDefault="00C50C0F">
                              <w:pPr>
                                <w:pStyle w:val="AltBilgi"/>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2B05BE" w:rsidRPr="002B05BE">
                                <w:rPr>
                                  <w:noProof/>
                                  <w:sz w:val="28"/>
                                  <w:szCs w:val="28"/>
                                </w:rPr>
                                <w:t>8</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9A62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36" o:spid="_x0000_s1027" type="#_x0000_t176" style="position:absolute;margin-left:0;margin-top:0;width:40.35pt;height:34.75pt;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1598A7C6" w14:textId="2E144D14" w:rsidR="00C50C0F" w:rsidRDefault="00C50C0F">
                        <w:pPr>
                          <w:pStyle w:val="AltBilgi"/>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2B05BE" w:rsidRPr="002B05BE">
                          <w:rPr>
                            <w:noProof/>
                            <w:sz w:val="28"/>
                            <w:szCs w:val="28"/>
                          </w:rPr>
                          <w:t>8</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63A97" w14:textId="77777777" w:rsidR="00311D25" w:rsidRDefault="00311D25" w:rsidP="00563B01">
      <w:pPr>
        <w:spacing w:after="0" w:line="240" w:lineRule="auto"/>
      </w:pPr>
      <w:r>
        <w:separator/>
      </w:r>
    </w:p>
  </w:footnote>
  <w:footnote w:type="continuationSeparator" w:id="0">
    <w:p w14:paraId="23CA62AC" w14:textId="77777777" w:rsidR="00311D25" w:rsidRDefault="00311D25" w:rsidP="00563B01">
      <w:pPr>
        <w:spacing w:after="0" w:line="240" w:lineRule="auto"/>
      </w:pPr>
      <w:r>
        <w:continuationSeparator/>
      </w:r>
    </w:p>
  </w:footnote>
  <w:footnote w:type="continuationNotice" w:id="1">
    <w:p w14:paraId="5248602F" w14:textId="77777777" w:rsidR="00311D25" w:rsidRDefault="00311D2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605"/>
    <w:multiLevelType w:val="hybridMultilevel"/>
    <w:tmpl w:val="94667ED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0DC1AB2"/>
    <w:multiLevelType w:val="hybridMultilevel"/>
    <w:tmpl w:val="CF547C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8014F4"/>
    <w:multiLevelType w:val="hybridMultilevel"/>
    <w:tmpl w:val="C1B6DA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5AA6F96"/>
    <w:multiLevelType w:val="hybridMultilevel"/>
    <w:tmpl w:val="1822478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06A75DA9"/>
    <w:multiLevelType w:val="hybridMultilevel"/>
    <w:tmpl w:val="AA9E0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9357445"/>
    <w:multiLevelType w:val="hybridMultilevel"/>
    <w:tmpl w:val="9D2ABF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CC75683"/>
    <w:multiLevelType w:val="hybridMultilevel"/>
    <w:tmpl w:val="97168B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E3809C5"/>
    <w:multiLevelType w:val="hybridMultilevel"/>
    <w:tmpl w:val="0A9092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FA81CB2"/>
    <w:multiLevelType w:val="multilevel"/>
    <w:tmpl w:val="4350B30C"/>
    <w:lvl w:ilvl="0">
      <w:start w:val="4"/>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9214E1"/>
    <w:multiLevelType w:val="hybridMultilevel"/>
    <w:tmpl w:val="4BF2F7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19557C8"/>
    <w:multiLevelType w:val="hybridMultilevel"/>
    <w:tmpl w:val="44DACEE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363A7B1B"/>
    <w:multiLevelType w:val="hybridMultilevel"/>
    <w:tmpl w:val="31AE30E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3EE50A6E"/>
    <w:multiLevelType w:val="hybridMultilevel"/>
    <w:tmpl w:val="A49ECC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8290E96"/>
    <w:multiLevelType w:val="hybridMultilevel"/>
    <w:tmpl w:val="7A1C066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984045C"/>
    <w:multiLevelType w:val="hybridMultilevel"/>
    <w:tmpl w:val="6366B5B0"/>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6E7147"/>
    <w:multiLevelType w:val="multilevel"/>
    <w:tmpl w:val="CEF64F40"/>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D4C15D8"/>
    <w:multiLevelType w:val="hybridMultilevel"/>
    <w:tmpl w:val="5EA42BF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4DFE4FB4"/>
    <w:multiLevelType w:val="hybridMultilevel"/>
    <w:tmpl w:val="043018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931039E"/>
    <w:multiLevelType w:val="hybridMultilevel"/>
    <w:tmpl w:val="063457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B1634F3"/>
    <w:multiLevelType w:val="hybridMultilevel"/>
    <w:tmpl w:val="295ABC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D6C38CE"/>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2DF4727"/>
    <w:multiLevelType w:val="hybridMultilevel"/>
    <w:tmpl w:val="D9DED4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3AF7D13"/>
    <w:multiLevelType w:val="hybridMultilevel"/>
    <w:tmpl w:val="38789E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0C170DA"/>
    <w:multiLevelType w:val="hybridMultilevel"/>
    <w:tmpl w:val="2D7EBF5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710F0C35"/>
    <w:multiLevelType w:val="hybridMultilevel"/>
    <w:tmpl w:val="1FCA0D66"/>
    <w:lvl w:ilvl="0" w:tplc="54EEA2D6">
      <w:start w:val="1"/>
      <w:numFmt w:val="bullet"/>
      <w:lvlText w:val=""/>
      <w:lvlJc w:val="left"/>
      <w:pPr>
        <w:ind w:left="720" w:hanging="360"/>
      </w:pPr>
      <w:rPr>
        <w:rFonts w:ascii="Symbol" w:hAnsi="Symbol" w:hint="default"/>
      </w:rPr>
    </w:lvl>
    <w:lvl w:ilvl="1" w:tplc="9E36EFAA">
      <w:start w:val="1"/>
      <w:numFmt w:val="bullet"/>
      <w:lvlText w:val="o"/>
      <w:lvlJc w:val="left"/>
      <w:pPr>
        <w:ind w:left="1440" w:hanging="360"/>
      </w:pPr>
      <w:rPr>
        <w:rFonts w:ascii="Courier New" w:hAnsi="Courier New" w:hint="default"/>
      </w:rPr>
    </w:lvl>
    <w:lvl w:ilvl="2" w:tplc="DAAEFDBC">
      <w:start w:val="1"/>
      <w:numFmt w:val="bullet"/>
      <w:lvlText w:val=""/>
      <w:lvlJc w:val="left"/>
      <w:pPr>
        <w:ind w:left="2160" w:hanging="360"/>
      </w:pPr>
      <w:rPr>
        <w:rFonts w:ascii="Wingdings" w:hAnsi="Wingdings" w:hint="default"/>
      </w:rPr>
    </w:lvl>
    <w:lvl w:ilvl="3" w:tplc="BFAE1DF6">
      <w:start w:val="1"/>
      <w:numFmt w:val="bullet"/>
      <w:lvlText w:val=""/>
      <w:lvlJc w:val="left"/>
      <w:pPr>
        <w:ind w:left="2880" w:hanging="360"/>
      </w:pPr>
      <w:rPr>
        <w:rFonts w:ascii="Symbol" w:hAnsi="Symbol" w:hint="default"/>
      </w:rPr>
    </w:lvl>
    <w:lvl w:ilvl="4" w:tplc="F04090F8">
      <w:start w:val="1"/>
      <w:numFmt w:val="bullet"/>
      <w:lvlText w:val="o"/>
      <w:lvlJc w:val="left"/>
      <w:pPr>
        <w:ind w:left="3600" w:hanging="360"/>
      </w:pPr>
      <w:rPr>
        <w:rFonts w:ascii="Courier New" w:hAnsi="Courier New" w:hint="default"/>
      </w:rPr>
    </w:lvl>
    <w:lvl w:ilvl="5" w:tplc="DDB60ADA">
      <w:start w:val="1"/>
      <w:numFmt w:val="bullet"/>
      <w:lvlText w:val=""/>
      <w:lvlJc w:val="left"/>
      <w:pPr>
        <w:ind w:left="4320" w:hanging="360"/>
      </w:pPr>
      <w:rPr>
        <w:rFonts w:ascii="Wingdings" w:hAnsi="Wingdings" w:hint="default"/>
      </w:rPr>
    </w:lvl>
    <w:lvl w:ilvl="6" w:tplc="C8284782">
      <w:start w:val="1"/>
      <w:numFmt w:val="bullet"/>
      <w:lvlText w:val=""/>
      <w:lvlJc w:val="left"/>
      <w:pPr>
        <w:ind w:left="5040" w:hanging="360"/>
      </w:pPr>
      <w:rPr>
        <w:rFonts w:ascii="Symbol" w:hAnsi="Symbol" w:hint="default"/>
      </w:rPr>
    </w:lvl>
    <w:lvl w:ilvl="7" w:tplc="92427AA8">
      <w:start w:val="1"/>
      <w:numFmt w:val="bullet"/>
      <w:lvlText w:val="o"/>
      <w:lvlJc w:val="left"/>
      <w:pPr>
        <w:ind w:left="5760" w:hanging="360"/>
      </w:pPr>
      <w:rPr>
        <w:rFonts w:ascii="Courier New" w:hAnsi="Courier New" w:hint="default"/>
      </w:rPr>
    </w:lvl>
    <w:lvl w:ilvl="8" w:tplc="DF0A30CA">
      <w:start w:val="1"/>
      <w:numFmt w:val="bullet"/>
      <w:lvlText w:val=""/>
      <w:lvlJc w:val="left"/>
      <w:pPr>
        <w:ind w:left="6480" w:hanging="360"/>
      </w:pPr>
      <w:rPr>
        <w:rFonts w:ascii="Wingdings" w:hAnsi="Wingdings" w:hint="default"/>
      </w:rPr>
    </w:lvl>
  </w:abstractNum>
  <w:abstractNum w:abstractNumId="25" w15:restartNumberingAfterBreak="0">
    <w:nsid w:val="72BE3BDE"/>
    <w:multiLevelType w:val="hybridMultilevel"/>
    <w:tmpl w:val="D74ABE44"/>
    <w:lvl w:ilvl="0" w:tplc="A902318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43F6374"/>
    <w:multiLevelType w:val="hybridMultilevel"/>
    <w:tmpl w:val="DB9EFA1A"/>
    <w:lvl w:ilvl="0" w:tplc="A69E8C4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76EB5D9B"/>
    <w:multiLevelType w:val="hybridMultilevel"/>
    <w:tmpl w:val="A35EFD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A8344B5"/>
    <w:multiLevelType w:val="hybridMultilevel"/>
    <w:tmpl w:val="436861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817265267">
    <w:abstractNumId w:val="13"/>
  </w:num>
  <w:num w:numId="2" w16cid:durableId="514266408">
    <w:abstractNumId w:val="25"/>
  </w:num>
  <w:num w:numId="3" w16cid:durableId="1499540285">
    <w:abstractNumId w:val="22"/>
  </w:num>
  <w:num w:numId="4" w16cid:durableId="294870220">
    <w:abstractNumId w:val="28"/>
  </w:num>
  <w:num w:numId="5" w16cid:durableId="1739089838">
    <w:abstractNumId w:val="20"/>
  </w:num>
  <w:num w:numId="6" w16cid:durableId="1578711476">
    <w:abstractNumId w:val="14"/>
  </w:num>
  <w:num w:numId="7" w16cid:durableId="1025056310">
    <w:abstractNumId w:val="2"/>
  </w:num>
  <w:num w:numId="8" w16cid:durableId="1905918454">
    <w:abstractNumId w:val="6"/>
  </w:num>
  <w:num w:numId="9" w16cid:durableId="1547524652">
    <w:abstractNumId w:val="9"/>
  </w:num>
  <w:num w:numId="10" w16cid:durableId="199897889">
    <w:abstractNumId w:val="7"/>
  </w:num>
  <w:num w:numId="11" w16cid:durableId="1031691584">
    <w:abstractNumId w:val="21"/>
  </w:num>
  <w:num w:numId="12" w16cid:durableId="592324372">
    <w:abstractNumId w:val="19"/>
  </w:num>
  <w:num w:numId="13" w16cid:durableId="871040073">
    <w:abstractNumId w:val="17"/>
  </w:num>
  <w:num w:numId="14" w16cid:durableId="504512864">
    <w:abstractNumId w:val="27"/>
  </w:num>
  <w:num w:numId="15" w16cid:durableId="1031995471">
    <w:abstractNumId w:val="4"/>
  </w:num>
  <w:num w:numId="16" w16cid:durableId="976031278">
    <w:abstractNumId w:val="11"/>
  </w:num>
  <w:num w:numId="17" w16cid:durableId="2024942138">
    <w:abstractNumId w:val="23"/>
  </w:num>
  <w:num w:numId="18" w16cid:durableId="1308313800">
    <w:abstractNumId w:val="0"/>
  </w:num>
  <w:num w:numId="19" w16cid:durableId="977419343">
    <w:abstractNumId w:val="10"/>
  </w:num>
  <w:num w:numId="20" w16cid:durableId="1250429046">
    <w:abstractNumId w:val="1"/>
  </w:num>
  <w:num w:numId="21" w16cid:durableId="169368278">
    <w:abstractNumId w:val="18"/>
  </w:num>
  <w:num w:numId="22" w16cid:durableId="45496751">
    <w:abstractNumId w:val="16"/>
  </w:num>
  <w:num w:numId="23" w16cid:durableId="671689146">
    <w:abstractNumId w:val="24"/>
  </w:num>
  <w:num w:numId="24" w16cid:durableId="1438671209">
    <w:abstractNumId w:val="26"/>
  </w:num>
  <w:num w:numId="25" w16cid:durableId="2046320529">
    <w:abstractNumId w:val="15"/>
  </w:num>
  <w:num w:numId="26" w16cid:durableId="1228373719">
    <w:abstractNumId w:val="8"/>
  </w:num>
  <w:num w:numId="27" w16cid:durableId="34280809">
    <w:abstractNumId w:val="12"/>
  </w:num>
  <w:num w:numId="28" w16cid:durableId="1833376155">
    <w:abstractNumId w:val="5"/>
  </w:num>
  <w:num w:numId="29" w16cid:durableId="17525841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CB2"/>
    <w:rsid w:val="0000465C"/>
    <w:rsid w:val="00007F32"/>
    <w:rsid w:val="00014234"/>
    <w:rsid w:val="000225ED"/>
    <w:rsid w:val="00032E03"/>
    <w:rsid w:val="00037198"/>
    <w:rsid w:val="000512CC"/>
    <w:rsid w:val="00062971"/>
    <w:rsid w:val="00066913"/>
    <w:rsid w:val="00085DB3"/>
    <w:rsid w:val="000869D2"/>
    <w:rsid w:val="00091C31"/>
    <w:rsid w:val="00094DD8"/>
    <w:rsid w:val="000B7692"/>
    <w:rsid w:val="000C7297"/>
    <w:rsid w:val="000D3C76"/>
    <w:rsid w:val="000E33FF"/>
    <w:rsid w:val="000E45D0"/>
    <w:rsid w:val="000F0A05"/>
    <w:rsid w:val="000F1114"/>
    <w:rsid w:val="000F56E8"/>
    <w:rsid w:val="00103774"/>
    <w:rsid w:val="00103797"/>
    <w:rsid w:val="001111D2"/>
    <w:rsid w:val="00120348"/>
    <w:rsid w:val="00123132"/>
    <w:rsid w:val="0013103C"/>
    <w:rsid w:val="001342A5"/>
    <w:rsid w:val="00137BC3"/>
    <w:rsid w:val="00150876"/>
    <w:rsid w:val="00152E54"/>
    <w:rsid w:val="00154C07"/>
    <w:rsid w:val="001553A9"/>
    <w:rsid w:val="001664FB"/>
    <w:rsid w:val="00175F46"/>
    <w:rsid w:val="00186B6B"/>
    <w:rsid w:val="001922E5"/>
    <w:rsid w:val="001B46B3"/>
    <w:rsid w:val="001D2812"/>
    <w:rsid w:val="001D32F2"/>
    <w:rsid w:val="001E19C6"/>
    <w:rsid w:val="001F051A"/>
    <w:rsid w:val="001F2D8A"/>
    <w:rsid w:val="001F7C42"/>
    <w:rsid w:val="00201B1A"/>
    <w:rsid w:val="00210DAF"/>
    <w:rsid w:val="0022145B"/>
    <w:rsid w:val="0022198B"/>
    <w:rsid w:val="00232F54"/>
    <w:rsid w:val="00236C64"/>
    <w:rsid w:val="002426B6"/>
    <w:rsid w:val="00243212"/>
    <w:rsid w:val="0024354E"/>
    <w:rsid w:val="00250270"/>
    <w:rsid w:val="00250E8B"/>
    <w:rsid w:val="002518DB"/>
    <w:rsid w:val="00271565"/>
    <w:rsid w:val="002764E3"/>
    <w:rsid w:val="002776DC"/>
    <w:rsid w:val="0028270E"/>
    <w:rsid w:val="00284DB0"/>
    <w:rsid w:val="00292663"/>
    <w:rsid w:val="00294CD6"/>
    <w:rsid w:val="002A2F63"/>
    <w:rsid w:val="002B05BE"/>
    <w:rsid w:val="002B0BD7"/>
    <w:rsid w:val="002B1A86"/>
    <w:rsid w:val="002B3CC5"/>
    <w:rsid w:val="002B42C3"/>
    <w:rsid w:val="002B6E9E"/>
    <w:rsid w:val="002B6FAC"/>
    <w:rsid w:val="002C20FA"/>
    <w:rsid w:val="002C68CB"/>
    <w:rsid w:val="002E18BA"/>
    <w:rsid w:val="002F0A57"/>
    <w:rsid w:val="002F263C"/>
    <w:rsid w:val="002F6810"/>
    <w:rsid w:val="00302484"/>
    <w:rsid w:val="00302AAE"/>
    <w:rsid w:val="00311D25"/>
    <w:rsid w:val="003173E6"/>
    <w:rsid w:val="003208C9"/>
    <w:rsid w:val="00324AB1"/>
    <w:rsid w:val="00326E6F"/>
    <w:rsid w:val="003309D1"/>
    <w:rsid w:val="00330F57"/>
    <w:rsid w:val="00335169"/>
    <w:rsid w:val="00336878"/>
    <w:rsid w:val="00337EAE"/>
    <w:rsid w:val="0034094F"/>
    <w:rsid w:val="00354849"/>
    <w:rsid w:val="00355E42"/>
    <w:rsid w:val="00356037"/>
    <w:rsid w:val="003663AD"/>
    <w:rsid w:val="00366F18"/>
    <w:rsid w:val="00367885"/>
    <w:rsid w:val="003813F7"/>
    <w:rsid w:val="00386155"/>
    <w:rsid w:val="00397188"/>
    <w:rsid w:val="003A4E52"/>
    <w:rsid w:val="003B20E2"/>
    <w:rsid w:val="003C08A1"/>
    <w:rsid w:val="003C45D8"/>
    <w:rsid w:val="003D0D5C"/>
    <w:rsid w:val="003D79EE"/>
    <w:rsid w:val="003E0473"/>
    <w:rsid w:val="003E3061"/>
    <w:rsid w:val="003E3288"/>
    <w:rsid w:val="0040084A"/>
    <w:rsid w:val="00406A68"/>
    <w:rsid w:val="00412784"/>
    <w:rsid w:val="0043433B"/>
    <w:rsid w:val="004420B8"/>
    <w:rsid w:val="0044642F"/>
    <w:rsid w:val="00446F6F"/>
    <w:rsid w:val="004513AD"/>
    <w:rsid w:val="00453D2B"/>
    <w:rsid w:val="00461D65"/>
    <w:rsid w:val="00465FFD"/>
    <w:rsid w:val="00466B22"/>
    <w:rsid w:val="00472B28"/>
    <w:rsid w:val="0048143B"/>
    <w:rsid w:val="0048420B"/>
    <w:rsid w:val="004858DF"/>
    <w:rsid w:val="004919AD"/>
    <w:rsid w:val="004B1702"/>
    <w:rsid w:val="004B1DE3"/>
    <w:rsid w:val="004B1F3B"/>
    <w:rsid w:val="004B227C"/>
    <w:rsid w:val="004C08FB"/>
    <w:rsid w:val="004C09B6"/>
    <w:rsid w:val="004E7861"/>
    <w:rsid w:val="004F1C78"/>
    <w:rsid w:val="004F40C9"/>
    <w:rsid w:val="004F6F2A"/>
    <w:rsid w:val="00504405"/>
    <w:rsid w:val="00515316"/>
    <w:rsid w:val="005262DF"/>
    <w:rsid w:val="00530F25"/>
    <w:rsid w:val="00532662"/>
    <w:rsid w:val="00532808"/>
    <w:rsid w:val="00534AE0"/>
    <w:rsid w:val="0053784B"/>
    <w:rsid w:val="00550C6E"/>
    <w:rsid w:val="00551A27"/>
    <w:rsid w:val="005558A7"/>
    <w:rsid w:val="00563948"/>
    <w:rsid w:val="00563B01"/>
    <w:rsid w:val="005660A4"/>
    <w:rsid w:val="005828D6"/>
    <w:rsid w:val="0058488C"/>
    <w:rsid w:val="00590A42"/>
    <w:rsid w:val="00593816"/>
    <w:rsid w:val="00594275"/>
    <w:rsid w:val="005A6237"/>
    <w:rsid w:val="005B03B6"/>
    <w:rsid w:val="005C4AD1"/>
    <w:rsid w:val="005D0581"/>
    <w:rsid w:val="005F25CB"/>
    <w:rsid w:val="005F6E73"/>
    <w:rsid w:val="0060173D"/>
    <w:rsid w:val="0060767D"/>
    <w:rsid w:val="00613210"/>
    <w:rsid w:val="00615D83"/>
    <w:rsid w:val="00621510"/>
    <w:rsid w:val="00624DC5"/>
    <w:rsid w:val="0066029A"/>
    <w:rsid w:val="0066096F"/>
    <w:rsid w:val="006814B9"/>
    <w:rsid w:val="0068190C"/>
    <w:rsid w:val="006858F4"/>
    <w:rsid w:val="00687BB8"/>
    <w:rsid w:val="006B345F"/>
    <w:rsid w:val="006B3D7E"/>
    <w:rsid w:val="006B484D"/>
    <w:rsid w:val="006B7CF1"/>
    <w:rsid w:val="006C173B"/>
    <w:rsid w:val="006C627A"/>
    <w:rsid w:val="006D6948"/>
    <w:rsid w:val="006E347B"/>
    <w:rsid w:val="006F5307"/>
    <w:rsid w:val="00700592"/>
    <w:rsid w:val="007025CB"/>
    <w:rsid w:val="007033A7"/>
    <w:rsid w:val="007033BC"/>
    <w:rsid w:val="00704A81"/>
    <w:rsid w:val="00711F41"/>
    <w:rsid w:val="00714019"/>
    <w:rsid w:val="0072193B"/>
    <w:rsid w:val="0072652B"/>
    <w:rsid w:val="007269B3"/>
    <w:rsid w:val="00726BE9"/>
    <w:rsid w:val="007322EE"/>
    <w:rsid w:val="00732C78"/>
    <w:rsid w:val="00734A2F"/>
    <w:rsid w:val="0073670F"/>
    <w:rsid w:val="0074486C"/>
    <w:rsid w:val="007514C0"/>
    <w:rsid w:val="0075352C"/>
    <w:rsid w:val="00763B5E"/>
    <w:rsid w:val="00766219"/>
    <w:rsid w:val="007668F3"/>
    <w:rsid w:val="00766D29"/>
    <w:rsid w:val="0077316D"/>
    <w:rsid w:val="007748DE"/>
    <w:rsid w:val="00782362"/>
    <w:rsid w:val="0078248B"/>
    <w:rsid w:val="007833C1"/>
    <w:rsid w:val="0079149A"/>
    <w:rsid w:val="007915C4"/>
    <w:rsid w:val="00793BC4"/>
    <w:rsid w:val="007A6DAF"/>
    <w:rsid w:val="007B3846"/>
    <w:rsid w:val="007C756A"/>
    <w:rsid w:val="007D2F60"/>
    <w:rsid w:val="007F6124"/>
    <w:rsid w:val="008007D4"/>
    <w:rsid w:val="00804075"/>
    <w:rsid w:val="00806FC1"/>
    <w:rsid w:val="00826FC4"/>
    <w:rsid w:val="008405A6"/>
    <w:rsid w:val="00844420"/>
    <w:rsid w:val="00844776"/>
    <w:rsid w:val="008450BB"/>
    <w:rsid w:val="008467C6"/>
    <w:rsid w:val="008547EA"/>
    <w:rsid w:val="00857E11"/>
    <w:rsid w:val="00861EC1"/>
    <w:rsid w:val="008711B7"/>
    <w:rsid w:val="00871EBF"/>
    <w:rsid w:val="00872515"/>
    <w:rsid w:val="00884733"/>
    <w:rsid w:val="00884EDD"/>
    <w:rsid w:val="00886001"/>
    <w:rsid w:val="0088761B"/>
    <w:rsid w:val="008978C0"/>
    <w:rsid w:val="008A425D"/>
    <w:rsid w:val="008C2AE7"/>
    <w:rsid w:val="008D7BB4"/>
    <w:rsid w:val="008F2F5B"/>
    <w:rsid w:val="008F4DCB"/>
    <w:rsid w:val="009039D7"/>
    <w:rsid w:val="00903B66"/>
    <w:rsid w:val="00904DD8"/>
    <w:rsid w:val="00910E67"/>
    <w:rsid w:val="00911165"/>
    <w:rsid w:val="009200C1"/>
    <w:rsid w:val="00924306"/>
    <w:rsid w:val="0092624A"/>
    <w:rsid w:val="00927890"/>
    <w:rsid w:val="00946C66"/>
    <w:rsid w:val="00951CB2"/>
    <w:rsid w:val="00965394"/>
    <w:rsid w:val="0097149C"/>
    <w:rsid w:val="009811C9"/>
    <w:rsid w:val="009A289A"/>
    <w:rsid w:val="009A668E"/>
    <w:rsid w:val="009B1C55"/>
    <w:rsid w:val="009B2178"/>
    <w:rsid w:val="009B3E86"/>
    <w:rsid w:val="009B52D5"/>
    <w:rsid w:val="009C4175"/>
    <w:rsid w:val="009C4FE9"/>
    <w:rsid w:val="009C56B1"/>
    <w:rsid w:val="009D24CD"/>
    <w:rsid w:val="009D6862"/>
    <w:rsid w:val="009E417A"/>
    <w:rsid w:val="009E6103"/>
    <w:rsid w:val="009E7164"/>
    <w:rsid w:val="009F16A6"/>
    <w:rsid w:val="009F1D49"/>
    <w:rsid w:val="009F5C31"/>
    <w:rsid w:val="00A13BDA"/>
    <w:rsid w:val="00A20C61"/>
    <w:rsid w:val="00A20FF9"/>
    <w:rsid w:val="00A32796"/>
    <w:rsid w:val="00A42AFC"/>
    <w:rsid w:val="00A45655"/>
    <w:rsid w:val="00A45E27"/>
    <w:rsid w:val="00A46628"/>
    <w:rsid w:val="00A478CE"/>
    <w:rsid w:val="00A55627"/>
    <w:rsid w:val="00A64895"/>
    <w:rsid w:val="00A7134F"/>
    <w:rsid w:val="00A77BEC"/>
    <w:rsid w:val="00A846BB"/>
    <w:rsid w:val="00A95AD4"/>
    <w:rsid w:val="00A967C2"/>
    <w:rsid w:val="00AA0663"/>
    <w:rsid w:val="00AA6184"/>
    <w:rsid w:val="00AA62EE"/>
    <w:rsid w:val="00AB22F9"/>
    <w:rsid w:val="00AC3B24"/>
    <w:rsid w:val="00AC4E33"/>
    <w:rsid w:val="00AE1F62"/>
    <w:rsid w:val="00AE47E9"/>
    <w:rsid w:val="00AF35C3"/>
    <w:rsid w:val="00AF7EA0"/>
    <w:rsid w:val="00B103C2"/>
    <w:rsid w:val="00B158D1"/>
    <w:rsid w:val="00B17977"/>
    <w:rsid w:val="00B2210A"/>
    <w:rsid w:val="00B23623"/>
    <w:rsid w:val="00B31BAA"/>
    <w:rsid w:val="00B360B6"/>
    <w:rsid w:val="00B42150"/>
    <w:rsid w:val="00B43B14"/>
    <w:rsid w:val="00B5545E"/>
    <w:rsid w:val="00B565C6"/>
    <w:rsid w:val="00B6201E"/>
    <w:rsid w:val="00B82D1D"/>
    <w:rsid w:val="00B84F6B"/>
    <w:rsid w:val="00B93420"/>
    <w:rsid w:val="00B97D7A"/>
    <w:rsid w:val="00BB010F"/>
    <w:rsid w:val="00BB162D"/>
    <w:rsid w:val="00BB3150"/>
    <w:rsid w:val="00BB5A82"/>
    <w:rsid w:val="00BC12B9"/>
    <w:rsid w:val="00BD1435"/>
    <w:rsid w:val="00BD1684"/>
    <w:rsid w:val="00BD1D41"/>
    <w:rsid w:val="00BD3DAA"/>
    <w:rsid w:val="00BD5D19"/>
    <w:rsid w:val="00BE414F"/>
    <w:rsid w:val="00BE6393"/>
    <w:rsid w:val="00BE7496"/>
    <w:rsid w:val="00BF4ABC"/>
    <w:rsid w:val="00C070A5"/>
    <w:rsid w:val="00C11655"/>
    <w:rsid w:val="00C15F9A"/>
    <w:rsid w:val="00C16C26"/>
    <w:rsid w:val="00C22D69"/>
    <w:rsid w:val="00C260DB"/>
    <w:rsid w:val="00C26839"/>
    <w:rsid w:val="00C306B6"/>
    <w:rsid w:val="00C316AE"/>
    <w:rsid w:val="00C331D0"/>
    <w:rsid w:val="00C33664"/>
    <w:rsid w:val="00C36881"/>
    <w:rsid w:val="00C4743C"/>
    <w:rsid w:val="00C50C0F"/>
    <w:rsid w:val="00C511C9"/>
    <w:rsid w:val="00C553F5"/>
    <w:rsid w:val="00C57412"/>
    <w:rsid w:val="00C64E43"/>
    <w:rsid w:val="00C73882"/>
    <w:rsid w:val="00C747CB"/>
    <w:rsid w:val="00C80604"/>
    <w:rsid w:val="00C84DB9"/>
    <w:rsid w:val="00C85EBD"/>
    <w:rsid w:val="00C91867"/>
    <w:rsid w:val="00C96B72"/>
    <w:rsid w:val="00CB76E0"/>
    <w:rsid w:val="00CC23F5"/>
    <w:rsid w:val="00CC6499"/>
    <w:rsid w:val="00CD2ADB"/>
    <w:rsid w:val="00CD495C"/>
    <w:rsid w:val="00CD7008"/>
    <w:rsid w:val="00CD7219"/>
    <w:rsid w:val="00CE31A0"/>
    <w:rsid w:val="00CF75B5"/>
    <w:rsid w:val="00D05329"/>
    <w:rsid w:val="00D0631A"/>
    <w:rsid w:val="00D101B6"/>
    <w:rsid w:val="00D13DBF"/>
    <w:rsid w:val="00D2626A"/>
    <w:rsid w:val="00D277AD"/>
    <w:rsid w:val="00D35989"/>
    <w:rsid w:val="00D432FB"/>
    <w:rsid w:val="00D502F8"/>
    <w:rsid w:val="00D528DE"/>
    <w:rsid w:val="00D571DB"/>
    <w:rsid w:val="00D61A66"/>
    <w:rsid w:val="00D61E78"/>
    <w:rsid w:val="00D646DB"/>
    <w:rsid w:val="00D65DC1"/>
    <w:rsid w:val="00D72DC0"/>
    <w:rsid w:val="00D74D98"/>
    <w:rsid w:val="00D754A1"/>
    <w:rsid w:val="00D90BEF"/>
    <w:rsid w:val="00D96520"/>
    <w:rsid w:val="00D97EE3"/>
    <w:rsid w:val="00DA1784"/>
    <w:rsid w:val="00DA1892"/>
    <w:rsid w:val="00DA20A7"/>
    <w:rsid w:val="00DB79A5"/>
    <w:rsid w:val="00DC5B86"/>
    <w:rsid w:val="00DC699B"/>
    <w:rsid w:val="00DD62A2"/>
    <w:rsid w:val="00DE1362"/>
    <w:rsid w:val="00DE6A62"/>
    <w:rsid w:val="00DF5DF2"/>
    <w:rsid w:val="00E0377E"/>
    <w:rsid w:val="00E049EA"/>
    <w:rsid w:val="00E054D0"/>
    <w:rsid w:val="00E30D9A"/>
    <w:rsid w:val="00E31CE8"/>
    <w:rsid w:val="00E35F31"/>
    <w:rsid w:val="00E37C7E"/>
    <w:rsid w:val="00E43F3F"/>
    <w:rsid w:val="00E53969"/>
    <w:rsid w:val="00E545CA"/>
    <w:rsid w:val="00E73ED6"/>
    <w:rsid w:val="00E74BFE"/>
    <w:rsid w:val="00E75512"/>
    <w:rsid w:val="00E77AD8"/>
    <w:rsid w:val="00E8011F"/>
    <w:rsid w:val="00E81172"/>
    <w:rsid w:val="00E859B9"/>
    <w:rsid w:val="00EA3D3C"/>
    <w:rsid w:val="00EA5ECE"/>
    <w:rsid w:val="00EA62DD"/>
    <w:rsid w:val="00EB30CC"/>
    <w:rsid w:val="00EB4B34"/>
    <w:rsid w:val="00EB4C03"/>
    <w:rsid w:val="00EC22EC"/>
    <w:rsid w:val="00EC33F2"/>
    <w:rsid w:val="00EC40A2"/>
    <w:rsid w:val="00ED3AD7"/>
    <w:rsid w:val="00ED6020"/>
    <w:rsid w:val="00EE353C"/>
    <w:rsid w:val="00EE417D"/>
    <w:rsid w:val="00EF1348"/>
    <w:rsid w:val="00EF700E"/>
    <w:rsid w:val="00EF7FC9"/>
    <w:rsid w:val="00F0189F"/>
    <w:rsid w:val="00F10F03"/>
    <w:rsid w:val="00F11AAF"/>
    <w:rsid w:val="00F11E46"/>
    <w:rsid w:val="00F13B4C"/>
    <w:rsid w:val="00F15C4F"/>
    <w:rsid w:val="00F16A19"/>
    <w:rsid w:val="00F20C10"/>
    <w:rsid w:val="00F246F0"/>
    <w:rsid w:val="00F315E8"/>
    <w:rsid w:val="00F3567A"/>
    <w:rsid w:val="00F71B8D"/>
    <w:rsid w:val="00F73493"/>
    <w:rsid w:val="00F825ED"/>
    <w:rsid w:val="00F9405F"/>
    <w:rsid w:val="00FA6977"/>
    <w:rsid w:val="00FA6D58"/>
    <w:rsid w:val="00FB6E98"/>
    <w:rsid w:val="00FC49AF"/>
    <w:rsid w:val="00FD0ED4"/>
    <w:rsid w:val="00FD23EE"/>
    <w:rsid w:val="00FD36F7"/>
    <w:rsid w:val="00FD4332"/>
    <w:rsid w:val="00FE1B34"/>
    <w:rsid w:val="00FE39D7"/>
    <w:rsid w:val="00FE4F72"/>
    <w:rsid w:val="00FE7AAC"/>
    <w:rsid w:val="00FF1665"/>
    <w:rsid w:val="00FF34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5ED7B"/>
  <w15:chartTrackingRefBased/>
  <w15:docId w15:val="{D521B34C-E684-4DBA-AF62-EDA729167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AE47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AE47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AE47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1CB2"/>
    <w:pPr>
      <w:ind w:left="720"/>
      <w:contextualSpacing/>
    </w:pPr>
  </w:style>
  <w:style w:type="paragraph" w:styleId="AralkYok">
    <w:name w:val="No Spacing"/>
    <w:link w:val="AralkYokChar"/>
    <w:uiPriority w:val="1"/>
    <w:qFormat/>
    <w:rsid w:val="00AE47E9"/>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AE47E9"/>
    <w:rPr>
      <w:rFonts w:eastAsiaTheme="minorEastAsia"/>
      <w:lang w:eastAsia="tr-TR"/>
    </w:rPr>
  </w:style>
  <w:style w:type="character" w:customStyle="1" w:styleId="Balk1Char">
    <w:name w:val="Başlık 1 Char"/>
    <w:basedOn w:val="VarsaylanParagrafYazTipi"/>
    <w:link w:val="Balk1"/>
    <w:uiPriority w:val="9"/>
    <w:rsid w:val="00AE47E9"/>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AE47E9"/>
    <w:pPr>
      <w:outlineLvl w:val="9"/>
    </w:pPr>
    <w:rPr>
      <w:lang w:eastAsia="tr-TR"/>
    </w:rPr>
  </w:style>
  <w:style w:type="character" w:customStyle="1" w:styleId="Balk2Char">
    <w:name w:val="Başlık 2 Char"/>
    <w:basedOn w:val="VarsaylanParagrafYazTipi"/>
    <w:link w:val="Balk2"/>
    <w:uiPriority w:val="9"/>
    <w:rsid w:val="00AE47E9"/>
    <w:rPr>
      <w:rFonts w:asciiTheme="majorHAnsi" w:eastAsiaTheme="majorEastAsia" w:hAnsiTheme="majorHAnsi" w:cstheme="majorBidi"/>
      <w:color w:val="2E74B5" w:themeColor="accent1" w:themeShade="BF"/>
      <w:sz w:val="26"/>
      <w:szCs w:val="26"/>
    </w:rPr>
  </w:style>
  <w:style w:type="paragraph" w:styleId="T1">
    <w:name w:val="toc 1"/>
    <w:basedOn w:val="Normal"/>
    <w:next w:val="Normal"/>
    <w:autoRedefine/>
    <w:uiPriority w:val="39"/>
    <w:unhideWhenUsed/>
    <w:rsid w:val="00AE47E9"/>
    <w:pPr>
      <w:spacing w:after="100"/>
    </w:pPr>
  </w:style>
  <w:style w:type="paragraph" w:styleId="T2">
    <w:name w:val="toc 2"/>
    <w:basedOn w:val="Normal"/>
    <w:next w:val="Normal"/>
    <w:autoRedefine/>
    <w:uiPriority w:val="39"/>
    <w:unhideWhenUsed/>
    <w:rsid w:val="009B2178"/>
    <w:pPr>
      <w:tabs>
        <w:tab w:val="left" w:pos="880"/>
        <w:tab w:val="right" w:leader="dot" w:pos="9062"/>
      </w:tabs>
      <w:spacing w:after="100"/>
      <w:ind w:left="220"/>
    </w:pPr>
  </w:style>
  <w:style w:type="character" w:styleId="Kpr">
    <w:name w:val="Hyperlink"/>
    <w:basedOn w:val="VarsaylanParagrafYazTipi"/>
    <w:uiPriority w:val="99"/>
    <w:unhideWhenUsed/>
    <w:rsid w:val="00AE47E9"/>
    <w:rPr>
      <w:color w:val="0563C1" w:themeColor="hyperlink"/>
      <w:u w:val="single"/>
    </w:rPr>
  </w:style>
  <w:style w:type="character" w:customStyle="1" w:styleId="Balk3Char">
    <w:name w:val="Başlık 3 Char"/>
    <w:basedOn w:val="VarsaylanParagrafYazTipi"/>
    <w:link w:val="Balk3"/>
    <w:uiPriority w:val="9"/>
    <w:rsid w:val="00AE47E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8C2AE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103797"/>
    <w:pPr>
      <w:autoSpaceDE w:val="0"/>
      <w:autoSpaceDN w:val="0"/>
      <w:adjustRightInd w:val="0"/>
      <w:spacing w:after="0" w:line="240" w:lineRule="auto"/>
    </w:pPr>
    <w:rPr>
      <w:rFonts w:ascii="Calibri" w:hAnsi="Calibri" w:cs="Calibri"/>
      <w:color w:val="000000"/>
      <w:sz w:val="24"/>
      <w:szCs w:val="24"/>
    </w:rPr>
  </w:style>
  <w:style w:type="paragraph" w:styleId="T3">
    <w:name w:val="toc 3"/>
    <w:basedOn w:val="Normal"/>
    <w:next w:val="Normal"/>
    <w:autoRedefine/>
    <w:uiPriority w:val="39"/>
    <w:unhideWhenUsed/>
    <w:rsid w:val="00700592"/>
    <w:pPr>
      <w:spacing w:after="100"/>
      <w:ind w:left="440"/>
    </w:pPr>
  </w:style>
  <w:style w:type="paragraph" w:styleId="stBilgi">
    <w:name w:val="header"/>
    <w:basedOn w:val="Normal"/>
    <w:link w:val="stBilgiChar"/>
    <w:uiPriority w:val="99"/>
    <w:unhideWhenUsed/>
    <w:rsid w:val="00563B0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63B01"/>
  </w:style>
  <w:style w:type="paragraph" w:styleId="AltBilgi">
    <w:name w:val="footer"/>
    <w:basedOn w:val="Normal"/>
    <w:link w:val="AltBilgiChar"/>
    <w:uiPriority w:val="99"/>
    <w:unhideWhenUsed/>
    <w:rsid w:val="00563B0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63B01"/>
  </w:style>
  <w:style w:type="table" w:styleId="TabloKlavuzu">
    <w:name w:val="Table Grid"/>
    <w:basedOn w:val="NormalTablo"/>
    <w:uiPriority w:val="39"/>
    <w:rsid w:val="00D97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927890"/>
    <w:rPr>
      <w:sz w:val="16"/>
      <w:szCs w:val="16"/>
    </w:rPr>
  </w:style>
  <w:style w:type="paragraph" w:styleId="AklamaMetni">
    <w:name w:val="annotation text"/>
    <w:basedOn w:val="Normal"/>
    <w:link w:val="AklamaMetniChar"/>
    <w:uiPriority w:val="99"/>
    <w:semiHidden/>
    <w:unhideWhenUsed/>
    <w:rsid w:val="0092789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27890"/>
    <w:rPr>
      <w:sz w:val="20"/>
      <w:szCs w:val="20"/>
    </w:rPr>
  </w:style>
  <w:style w:type="paragraph" w:styleId="AklamaKonusu">
    <w:name w:val="annotation subject"/>
    <w:basedOn w:val="AklamaMetni"/>
    <w:next w:val="AklamaMetni"/>
    <w:link w:val="AklamaKonusuChar"/>
    <w:uiPriority w:val="99"/>
    <w:semiHidden/>
    <w:unhideWhenUsed/>
    <w:rsid w:val="00927890"/>
    <w:rPr>
      <w:b/>
      <w:bCs/>
    </w:rPr>
  </w:style>
  <w:style w:type="character" w:customStyle="1" w:styleId="AklamaKonusuChar">
    <w:name w:val="Açıklama Konusu Char"/>
    <w:basedOn w:val="AklamaMetniChar"/>
    <w:link w:val="AklamaKonusu"/>
    <w:uiPriority w:val="99"/>
    <w:semiHidden/>
    <w:rsid w:val="00927890"/>
    <w:rPr>
      <w:b/>
      <w:bCs/>
      <w:sz w:val="20"/>
      <w:szCs w:val="20"/>
    </w:rPr>
  </w:style>
  <w:style w:type="paragraph" w:styleId="BalonMetni">
    <w:name w:val="Balloon Text"/>
    <w:basedOn w:val="Normal"/>
    <w:link w:val="BalonMetniChar"/>
    <w:uiPriority w:val="99"/>
    <w:semiHidden/>
    <w:unhideWhenUsed/>
    <w:rsid w:val="0092789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27890"/>
    <w:rPr>
      <w:rFonts w:ascii="Segoe UI" w:hAnsi="Segoe UI" w:cs="Segoe UI"/>
      <w:sz w:val="18"/>
      <w:szCs w:val="18"/>
    </w:rPr>
  </w:style>
  <w:style w:type="paragraph" w:customStyle="1" w:styleId="LGParagraf">
    <w:name w:val="LG Paragraf"/>
    <w:basedOn w:val="Normal"/>
    <w:link w:val="LGParagrafChar"/>
    <w:qFormat/>
    <w:rsid w:val="00412784"/>
    <w:pPr>
      <w:spacing w:before="120" w:after="0" w:line="300" w:lineRule="auto"/>
      <w:ind w:firstLine="720"/>
      <w:jc w:val="both"/>
    </w:pPr>
    <w:rPr>
      <w:rFonts w:ascii="Times New Roman" w:hAnsi="Times New Roman" w:cs="Courier New"/>
      <w:sz w:val="24"/>
      <w:szCs w:val="24"/>
    </w:rPr>
  </w:style>
  <w:style w:type="character" w:customStyle="1" w:styleId="LGParagrafChar">
    <w:name w:val="LG Paragraf Char"/>
    <w:basedOn w:val="VarsaylanParagrafYazTipi"/>
    <w:link w:val="LGParagraf"/>
    <w:rsid w:val="00412784"/>
    <w:rPr>
      <w:rFonts w:ascii="Times New Roman" w:hAnsi="Times New Roman" w:cs="Courier New"/>
      <w:sz w:val="24"/>
      <w:szCs w:val="24"/>
    </w:rPr>
  </w:style>
  <w:style w:type="character" w:styleId="zlenenKpr">
    <w:name w:val="FollowedHyperlink"/>
    <w:basedOn w:val="VarsaylanParagrafYazTipi"/>
    <w:uiPriority w:val="99"/>
    <w:semiHidden/>
    <w:unhideWhenUsed/>
    <w:rsid w:val="007514C0"/>
    <w:rPr>
      <w:color w:val="954F72" w:themeColor="followedHyperlink"/>
      <w:u w:val="single"/>
    </w:rPr>
  </w:style>
  <w:style w:type="paragraph" w:styleId="Dzeltme">
    <w:name w:val="Revision"/>
    <w:hidden/>
    <w:uiPriority w:val="99"/>
    <w:semiHidden/>
    <w:rsid w:val="00355E42"/>
    <w:pPr>
      <w:spacing w:after="0" w:line="240" w:lineRule="auto"/>
    </w:pPr>
  </w:style>
  <w:style w:type="character" w:styleId="zmlenmeyenBahsetme">
    <w:name w:val="Unresolved Mention"/>
    <w:basedOn w:val="VarsaylanParagrafYazTipi"/>
    <w:uiPriority w:val="99"/>
    <w:semiHidden/>
    <w:unhideWhenUsed/>
    <w:rsid w:val="00782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7966">
      <w:bodyDiv w:val="1"/>
      <w:marLeft w:val="0"/>
      <w:marRight w:val="0"/>
      <w:marTop w:val="0"/>
      <w:marBottom w:val="0"/>
      <w:divBdr>
        <w:top w:val="none" w:sz="0" w:space="0" w:color="auto"/>
        <w:left w:val="none" w:sz="0" w:space="0" w:color="auto"/>
        <w:bottom w:val="none" w:sz="0" w:space="0" w:color="auto"/>
        <w:right w:val="none" w:sz="0" w:space="0" w:color="auto"/>
      </w:divBdr>
    </w:div>
    <w:div w:id="296186689">
      <w:bodyDiv w:val="1"/>
      <w:marLeft w:val="0"/>
      <w:marRight w:val="0"/>
      <w:marTop w:val="0"/>
      <w:marBottom w:val="0"/>
      <w:divBdr>
        <w:top w:val="none" w:sz="0" w:space="0" w:color="auto"/>
        <w:left w:val="none" w:sz="0" w:space="0" w:color="auto"/>
        <w:bottom w:val="none" w:sz="0" w:space="0" w:color="auto"/>
        <w:right w:val="none" w:sz="0" w:space="0" w:color="auto"/>
      </w:divBdr>
    </w:div>
    <w:div w:id="317851953">
      <w:bodyDiv w:val="1"/>
      <w:marLeft w:val="0"/>
      <w:marRight w:val="0"/>
      <w:marTop w:val="0"/>
      <w:marBottom w:val="0"/>
      <w:divBdr>
        <w:top w:val="none" w:sz="0" w:space="0" w:color="auto"/>
        <w:left w:val="none" w:sz="0" w:space="0" w:color="auto"/>
        <w:bottom w:val="none" w:sz="0" w:space="0" w:color="auto"/>
        <w:right w:val="none" w:sz="0" w:space="0" w:color="auto"/>
      </w:divBdr>
    </w:div>
    <w:div w:id="320473815">
      <w:bodyDiv w:val="1"/>
      <w:marLeft w:val="0"/>
      <w:marRight w:val="0"/>
      <w:marTop w:val="0"/>
      <w:marBottom w:val="0"/>
      <w:divBdr>
        <w:top w:val="none" w:sz="0" w:space="0" w:color="auto"/>
        <w:left w:val="none" w:sz="0" w:space="0" w:color="auto"/>
        <w:bottom w:val="none" w:sz="0" w:space="0" w:color="auto"/>
        <w:right w:val="none" w:sz="0" w:space="0" w:color="auto"/>
      </w:divBdr>
    </w:div>
    <w:div w:id="469709545">
      <w:bodyDiv w:val="1"/>
      <w:marLeft w:val="0"/>
      <w:marRight w:val="0"/>
      <w:marTop w:val="0"/>
      <w:marBottom w:val="0"/>
      <w:divBdr>
        <w:top w:val="none" w:sz="0" w:space="0" w:color="auto"/>
        <w:left w:val="none" w:sz="0" w:space="0" w:color="auto"/>
        <w:bottom w:val="none" w:sz="0" w:space="0" w:color="auto"/>
        <w:right w:val="none" w:sz="0" w:space="0" w:color="auto"/>
      </w:divBdr>
    </w:div>
    <w:div w:id="559366136">
      <w:bodyDiv w:val="1"/>
      <w:marLeft w:val="0"/>
      <w:marRight w:val="0"/>
      <w:marTop w:val="0"/>
      <w:marBottom w:val="0"/>
      <w:divBdr>
        <w:top w:val="none" w:sz="0" w:space="0" w:color="auto"/>
        <w:left w:val="none" w:sz="0" w:space="0" w:color="auto"/>
        <w:bottom w:val="none" w:sz="0" w:space="0" w:color="auto"/>
        <w:right w:val="none" w:sz="0" w:space="0" w:color="auto"/>
      </w:divBdr>
    </w:div>
    <w:div w:id="615022166">
      <w:bodyDiv w:val="1"/>
      <w:marLeft w:val="0"/>
      <w:marRight w:val="0"/>
      <w:marTop w:val="0"/>
      <w:marBottom w:val="0"/>
      <w:divBdr>
        <w:top w:val="none" w:sz="0" w:space="0" w:color="auto"/>
        <w:left w:val="none" w:sz="0" w:space="0" w:color="auto"/>
        <w:bottom w:val="none" w:sz="0" w:space="0" w:color="auto"/>
        <w:right w:val="none" w:sz="0" w:space="0" w:color="auto"/>
      </w:divBdr>
    </w:div>
    <w:div w:id="631836254">
      <w:bodyDiv w:val="1"/>
      <w:marLeft w:val="0"/>
      <w:marRight w:val="0"/>
      <w:marTop w:val="0"/>
      <w:marBottom w:val="0"/>
      <w:divBdr>
        <w:top w:val="none" w:sz="0" w:space="0" w:color="auto"/>
        <w:left w:val="none" w:sz="0" w:space="0" w:color="auto"/>
        <w:bottom w:val="none" w:sz="0" w:space="0" w:color="auto"/>
        <w:right w:val="none" w:sz="0" w:space="0" w:color="auto"/>
      </w:divBdr>
    </w:div>
    <w:div w:id="756294293">
      <w:bodyDiv w:val="1"/>
      <w:marLeft w:val="0"/>
      <w:marRight w:val="0"/>
      <w:marTop w:val="0"/>
      <w:marBottom w:val="0"/>
      <w:divBdr>
        <w:top w:val="none" w:sz="0" w:space="0" w:color="auto"/>
        <w:left w:val="none" w:sz="0" w:space="0" w:color="auto"/>
        <w:bottom w:val="none" w:sz="0" w:space="0" w:color="auto"/>
        <w:right w:val="none" w:sz="0" w:space="0" w:color="auto"/>
      </w:divBdr>
    </w:div>
    <w:div w:id="801847469">
      <w:bodyDiv w:val="1"/>
      <w:marLeft w:val="0"/>
      <w:marRight w:val="0"/>
      <w:marTop w:val="0"/>
      <w:marBottom w:val="0"/>
      <w:divBdr>
        <w:top w:val="none" w:sz="0" w:space="0" w:color="auto"/>
        <w:left w:val="none" w:sz="0" w:space="0" w:color="auto"/>
        <w:bottom w:val="none" w:sz="0" w:space="0" w:color="auto"/>
        <w:right w:val="none" w:sz="0" w:space="0" w:color="auto"/>
      </w:divBdr>
    </w:div>
    <w:div w:id="867641096">
      <w:bodyDiv w:val="1"/>
      <w:marLeft w:val="0"/>
      <w:marRight w:val="0"/>
      <w:marTop w:val="0"/>
      <w:marBottom w:val="0"/>
      <w:divBdr>
        <w:top w:val="none" w:sz="0" w:space="0" w:color="auto"/>
        <w:left w:val="none" w:sz="0" w:space="0" w:color="auto"/>
        <w:bottom w:val="none" w:sz="0" w:space="0" w:color="auto"/>
        <w:right w:val="none" w:sz="0" w:space="0" w:color="auto"/>
      </w:divBdr>
    </w:div>
    <w:div w:id="917982141">
      <w:bodyDiv w:val="1"/>
      <w:marLeft w:val="0"/>
      <w:marRight w:val="0"/>
      <w:marTop w:val="0"/>
      <w:marBottom w:val="0"/>
      <w:divBdr>
        <w:top w:val="none" w:sz="0" w:space="0" w:color="auto"/>
        <w:left w:val="none" w:sz="0" w:space="0" w:color="auto"/>
        <w:bottom w:val="none" w:sz="0" w:space="0" w:color="auto"/>
        <w:right w:val="none" w:sz="0" w:space="0" w:color="auto"/>
      </w:divBdr>
    </w:div>
    <w:div w:id="1005742921">
      <w:bodyDiv w:val="1"/>
      <w:marLeft w:val="0"/>
      <w:marRight w:val="0"/>
      <w:marTop w:val="0"/>
      <w:marBottom w:val="0"/>
      <w:divBdr>
        <w:top w:val="none" w:sz="0" w:space="0" w:color="auto"/>
        <w:left w:val="none" w:sz="0" w:space="0" w:color="auto"/>
        <w:bottom w:val="none" w:sz="0" w:space="0" w:color="auto"/>
        <w:right w:val="none" w:sz="0" w:space="0" w:color="auto"/>
      </w:divBdr>
    </w:div>
    <w:div w:id="1148788215">
      <w:bodyDiv w:val="1"/>
      <w:marLeft w:val="0"/>
      <w:marRight w:val="0"/>
      <w:marTop w:val="0"/>
      <w:marBottom w:val="0"/>
      <w:divBdr>
        <w:top w:val="none" w:sz="0" w:space="0" w:color="auto"/>
        <w:left w:val="none" w:sz="0" w:space="0" w:color="auto"/>
        <w:bottom w:val="none" w:sz="0" w:space="0" w:color="auto"/>
        <w:right w:val="none" w:sz="0" w:space="0" w:color="auto"/>
      </w:divBdr>
    </w:div>
    <w:div w:id="1204751621">
      <w:bodyDiv w:val="1"/>
      <w:marLeft w:val="0"/>
      <w:marRight w:val="0"/>
      <w:marTop w:val="0"/>
      <w:marBottom w:val="0"/>
      <w:divBdr>
        <w:top w:val="none" w:sz="0" w:space="0" w:color="auto"/>
        <w:left w:val="none" w:sz="0" w:space="0" w:color="auto"/>
        <w:bottom w:val="none" w:sz="0" w:space="0" w:color="auto"/>
        <w:right w:val="none" w:sz="0" w:space="0" w:color="auto"/>
      </w:divBdr>
    </w:div>
    <w:div w:id="1247617912">
      <w:bodyDiv w:val="1"/>
      <w:marLeft w:val="0"/>
      <w:marRight w:val="0"/>
      <w:marTop w:val="0"/>
      <w:marBottom w:val="0"/>
      <w:divBdr>
        <w:top w:val="none" w:sz="0" w:space="0" w:color="auto"/>
        <w:left w:val="none" w:sz="0" w:space="0" w:color="auto"/>
        <w:bottom w:val="none" w:sz="0" w:space="0" w:color="auto"/>
        <w:right w:val="none" w:sz="0" w:space="0" w:color="auto"/>
      </w:divBdr>
    </w:div>
    <w:div w:id="1330019744">
      <w:bodyDiv w:val="1"/>
      <w:marLeft w:val="0"/>
      <w:marRight w:val="0"/>
      <w:marTop w:val="0"/>
      <w:marBottom w:val="0"/>
      <w:divBdr>
        <w:top w:val="none" w:sz="0" w:space="0" w:color="auto"/>
        <w:left w:val="none" w:sz="0" w:space="0" w:color="auto"/>
        <w:bottom w:val="none" w:sz="0" w:space="0" w:color="auto"/>
        <w:right w:val="none" w:sz="0" w:space="0" w:color="auto"/>
      </w:divBdr>
    </w:div>
    <w:div w:id="1370572903">
      <w:bodyDiv w:val="1"/>
      <w:marLeft w:val="0"/>
      <w:marRight w:val="0"/>
      <w:marTop w:val="0"/>
      <w:marBottom w:val="0"/>
      <w:divBdr>
        <w:top w:val="none" w:sz="0" w:space="0" w:color="auto"/>
        <w:left w:val="none" w:sz="0" w:space="0" w:color="auto"/>
        <w:bottom w:val="none" w:sz="0" w:space="0" w:color="auto"/>
        <w:right w:val="none" w:sz="0" w:space="0" w:color="auto"/>
      </w:divBdr>
    </w:div>
    <w:div w:id="1705012357">
      <w:bodyDiv w:val="1"/>
      <w:marLeft w:val="0"/>
      <w:marRight w:val="0"/>
      <w:marTop w:val="0"/>
      <w:marBottom w:val="0"/>
      <w:divBdr>
        <w:top w:val="none" w:sz="0" w:space="0" w:color="auto"/>
        <w:left w:val="none" w:sz="0" w:space="0" w:color="auto"/>
        <w:bottom w:val="none" w:sz="0" w:space="0" w:color="auto"/>
        <w:right w:val="none" w:sz="0" w:space="0" w:color="auto"/>
      </w:divBdr>
    </w:div>
    <w:div w:id="1825316450">
      <w:bodyDiv w:val="1"/>
      <w:marLeft w:val="0"/>
      <w:marRight w:val="0"/>
      <w:marTop w:val="0"/>
      <w:marBottom w:val="0"/>
      <w:divBdr>
        <w:top w:val="none" w:sz="0" w:space="0" w:color="auto"/>
        <w:left w:val="none" w:sz="0" w:space="0" w:color="auto"/>
        <w:bottom w:val="none" w:sz="0" w:space="0" w:color="auto"/>
        <w:right w:val="none" w:sz="0" w:space="0" w:color="auto"/>
      </w:divBdr>
    </w:div>
    <w:div w:id="1852135462">
      <w:bodyDiv w:val="1"/>
      <w:marLeft w:val="0"/>
      <w:marRight w:val="0"/>
      <w:marTop w:val="0"/>
      <w:marBottom w:val="0"/>
      <w:divBdr>
        <w:top w:val="none" w:sz="0" w:space="0" w:color="auto"/>
        <w:left w:val="none" w:sz="0" w:space="0" w:color="auto"/>
        <w:bottom w:val="none" w:sz="0" w:space="0" w:color="auto"/>
        <w:right w:val="none" w:sz="0" w:space="0" w:color="auto"/>
      </w:divBdr>
    </w:div>
    <w:div w:id="1876575040">
      <w:bodyDiv w:val="1"/>
      <w:marLeft w:val="0"/>
      <w:marRight w:val="0"/>
      <w:marTop w:val="0"/>
      <w:marBottom w:val="0"/>
      <w:divBdr>
        <w:top w:val="none" w:sz="0" w:space="0" w:color="auto"/>
        <w:left w:val="none" w:sz="0" w:space="0" w:color="auto"/>
        <w:bottom w:val="none" w:sz="0" w:space="0" w:color="auto"/>
        <w:right w:val="none" w:sz="0" w:space="0" w:color="auto"/>
      </w:divBdr>
    </w:div>
    <w:div w:id="1949003835">
      <w:bodyDiv w:val="1"/>
      <w:marLeft w:val="0"/>
      <w:marRight w:val="0"/>
      <w:marTop w:val="0"/>
      <w:marBottom w:val="0"/>
      <w:divBdr>
        <w:top w:val="none" w:sz="0" w:space="0" w:color="auto"/>
        <w:left w:val="none" w:sz="0" w:space="0" w:color="auto"/>
        <w:bottom w:val="none" w:sz="0" w:space="0" w:color="auto"/>
        <w:right w:val="none" w:sz="0" w:space="0" w:color="auto"/>
      </w:divBdr>
    </w:div>
    <w:div w:id="207542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kizilay.org.t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kizilay.org.tr" TargetMode="External"/><Relationship Id="rId2" Type="http://schemas.openxmlformats.org/officeDocument/2006/relationships/customXml" Target="../customXml/item2.xml"/><Relationship Id="rId16" Type="http://schemas.openxmlformats.org/officeDocument/2006/relationships/hyperlink" Target="mailto:tosep@kizilay.org.t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senlendirme" TargetMode="External"/><Relationship Id="rId10" Type="http://schemas.openxmlformats.org/officeDocument/2006/relationships/endnotes" Target="endnotes.xml"/><Relationship Id="rId19" Type="http://schemas.openxmlformats.org/officeDocument/2006/relationships/hyperlink" Target="http://www.kizilay.org.t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izilay.org.tr/kurumsal/kurumsal-politikalarimiz" TargetMode="Externa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3E56FDCE5C2E43B88A682C65D46875" ma:contentTypeVersion="17" ma:contentTypeDescription="Create a new document." ma:contentTypeScope="" ma:versionID="1dbf9b3618f13194e380a731c71d72f5">
  <xsd:schema xmlns:xsd="http://www.w3.org/2001/XMLSchema" xmlns:xs="http://www.w3.org/2001/XMLSchema" xmlns:p="http://schemas.microsoft.com/office/2006/metadata/properties" xmlns:ns2="4400766b-da1e-44c1-b2ac-3519cec98f53" xmlns:ns3="d37b7736-5155-4f1d-9ad4-80ccb3469850" targetNamespace="http://schemas.microsoft.com/office/2006/metadata/properties" ma:root="true" ma:fieldsID="29cb27e7806f690b22c6000da8c01fc2" ns2:_="" ns3:_="">
    <xsd:import namespace="4400766b-da1e-44c1-b2ac-3519cec98f53"/>
    <xsd:import namespace="d37b7736-5155-4f1d-9ad4-80ccb34698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0766b-da1e-44c1-b2ac-3519cec9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abd55d-16c6-4ae3-9b68-7bad14f9d1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7b7736-5155-4f1d-9ad4-80ccb34698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025f34-3a6c-43a4-b132-cfea12664bbb}" ma:internalName="TaxCatchAll" ma:showField="CatchAllData" ma:web="d37b7736-5155-4f1d-9ad4-80ccb34698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d37b7736-5155-4f1d-9ad4-80ccb3469850">
      <UserInfo>
        <DisplayName/>
        <AccountId xsi:nil="true"/>
        <AccountType/>
      </UserInfo>
    </SharedWithUsers>
    <MediaLengthInSeconds xmlns="4400766b-da1e-44c1-b2ac-3519cec98f53" xsi:nil="true"/>
    <lcf76f155ced4ddcb4097134ff3c332f xmlns="4400766b-da1e-44c1-b2ac-3519cec98f53">
      <Terms xmlns="http://schemas.microsoft.com/office/infopath/2007/PartnerControls"/>
    </lcf76f155ced4ddcb4097134ff3c332f>
    <TaxCatchAll xmlns="d37b7736-5155-4f1d-9ad4-80ccb3469850" xsi:nil="true"/>
  </documentManagement>
</p:properties>
</file>

<file path=customXml/itemProps1.xml><?xml version="1.0" encoding="utf-8"?>
<ds:datastoreItem xmlns:ds="http://schemas.openxmlformats.org/officeDocument/2006/customXml" ds:itemID="{5A5ABF7B-F997-4166-BE50-8EE3192D85EA}"/>
</file>

<file path=customXml/itemProps2.xml><?xml version="1.0" encoding="utf-8"?>
<ds:datastoreItem xmlns:ds="http://schemas.openxmlformats.org/officeDocument/2006/customXml" ds:itemID="{DBB320DD-715D-46C8-8D0C-E926A77CCFD3}">
  <ds:schemaRefs>
    <ds:schemaRef ds:uri="http://schemas.microsoft.com/sharepoint/v3/contenttype/forms"/>
  </ds:schemaRefs>
</ds:datastoreItem>
</file>

<file path=customXml/itemProps3.xml><?xml version="1.0" encoding="utf-8"?>
<ds:datastoreItem xmlns:ds="http://schemas.openxmlformats.org/officeDocument/2006/customXml" ds:itemID="{1A476EDC-06D8-402D-9E7D-6EA45D7CB901}">
  <ds:schemaRefs>
    <ds:schemaRef ds:uri="http://schemas.openxmlformats.org/officeDocument/2006/bibliography"/>
  </ds:schemaRefs>
</ds:datastoreItem>
</file>

<file path=customXml/itemProps4.xml><?xml version="1.0" encoding="utf-8"?>
<ds:datastoreItem xmlns:ds="http://schemas.openxmlformats.org/officeDocument/2006/customXml" ds:itemID="{1FA08967-421F-411B-A058-5E565100A7DF}">
  <ds:schemaRefs>
    <ds:schemaRef ds:uri="http://schemas.microsoft.com/office/2006/metadata/properties"/>
    <ds:schemaRef ds:uri="http://schemas.microsoft.com/office/infopath/2007/PartnerControls"/>
    <ds:schemaRef ds:uri="d37b7736-5155-4f1d-9ad4-80ccb3469850"/>
    <ds:schemaRef ds:uri="4400766b-da1e-44c1-b2ac-3519cec98f53"/>
  </ds:schemaRefs>
</ds:datastoreItem>
</file>

<file path=docProps/app.xml><?xml version="1.0" encoding="utf-8"?>
<Properties xmlns="http://schemas.openxmlformats.org/officeDocument/2006/extended-properties" xmlns:vt="http://schemas.openxmlformats.org/officeDocument/2006/docPropsVTypes">
  <Template>Normal.dotm</Template>
  <TotalTime>1777</TotalTime>
  <Pages>20</Pages>
  <Words>6310</Words>
  <Characters>35973</Characters>
  <Application>Microsoft Office Word</Application>
  <DocSecurity>0</DocSecurity>
  <Lines>299</Lines>
  <Paragraphs>84</Paragraphs>
  <ScaleCrop>false</ScaleCrop>
  <HeadingPairs>
    <vt:vector size="2" baseType="variant">
      <vt:variant>
        <vt:lpstr>Konu Başlığı</vt:lpstr>
      </vt:variant>
      <vt:variant>
        <vt:i4>1</vt:i4>
      </vt:variant>
    </vt:vector>
  </HeadingPairs>
  <TitlesOfParts>
    <vt:vector size="1" baseType="lpstr">
      <vt:lpstr>TÜRK KIZILAY TOPLUMSAL ŞENLENDİRME PROGRAMI</vt:lpstr>
    </vt:vector>
  </TitlesOfParts>
  <Company/>
  <LinksUpToDate>false</LinksUpToDate>
  <CharactersWithSpaces>42199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 KIZILAY TOPLUMSAL ŞENLENDİRME PROGRAMI</dc:title>
  <dc:subject/>
  <dc:creator>Şemsi Kamile Canbay</dc:creator>
  <cp:keywords/>
  <dc:description/>
  <cp:lastModifiedBy>Serbay Ulutaş</cp:lastModifiedBy>
  <cp:revision>175</cp:revision>
  <dcterms:created xsi:type="dcterms:W3CDTF">2021-04-20T06:55:00Z</dcterms:created>
  <dcterms:modified xsi:type="dcterms:W3CDTF">2023-07-25T05:46:00Z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0x010100C93E56FDCE5C2E43B88A682C65D46875</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